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DB" w:rsidRDefault="00EF6C54" w:rsidP="00EF6C54">
      <w:pPr>
        <w:widowControl w:val="0"/>
        <w:spacing w:line="240" w:lineRule="auto"/>
        <w:ind w:left="-142" w:right="1703" w:hanging="15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EDB">
          <w:type w:val="continuous"/>
          <w:pgSz w:w="11906" w:h="16838"/>
          <w:pgMar w:top="1131" w:right="850" w:bottom="0" w:left="1701" w:header="0" w:footer="0" w:gutter="0"/>
          <w:cols w:space="708"/>
        </w:sectPr>
      </w:pPr>
      <w:bookmarkStart w:id="0" w:name="_page_3_0"/>
      <w:bookmarkStart w:id="1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E8A240" wp14:editId="4AA575CC">
            <wp:extent cx="5502516" cy="8820150"/>
            <wp:effectExtent l="0" t="0" r="3175" b="0"/>
            <wp:docPr id="8" name="Рисунок 8" descr="C:\Users\Огонек\Documents\Scanned Documents\положение бракеражной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онек\Documents\Scanned Documents\положение бракеражной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50" cy="882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5EDB" w:rsidRDefault="00D94BD3">
      <w:pPr>
        <w:widowControl w:val="0"/>
        <w:spacing w:line="240" w:lineRule="auto"/>
        <w:ind w:left="4766" w:right="-20"/>
        <w:rPr>
          <w:color w:val="000000"/>
        </w:rPr>
      </w:pPr>
      <w:bookmarkStart w:id="2" w:name="_page_23_0"/>
      <w:r>
        <w:rPr>
          <w:color w:val="000000"/>
        </w:rPr>
        <w:lastRenderedPageBreak/>
        <w:t>2</w:t>
      </w:r>
    </w:p>
    <w:p w:rsidR="00495EDB" w:rsidRDefault="00495EDB">
      <w:pPr>
        <w:spacing w:after="29" w:line="240" w:lineRule="exact"/>
        <w:rPr>
          <w:sz w:val="24"/>
          <w:szCs w:val="24"/>
        </w:rPr>
      </w:pPr>
    </w:p>
    <w:p w:rsidR="00495EDB" w:rsidRPr="0087231A" w:rsidRDefault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95EDB" w:rsidRPr="0087231A" w:rsidRDefault="00495ED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5EDB" w:rsidRPr="0087231A" w:rsidRDefault="00D94BD3">
      <w:pPr>
        <w:widowControl w:val="0"/>
        <w:spacing w:line="360" w:lineRule="auto"/>
        <w:ind w:left="1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Настоящие Положение о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(далее Положение) в МКДОУ «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«Огонек»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Руднянского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(далее ДОУ) разработано в соответствии </w:t>
      </w:r>
      <w:proofErr w:type="gram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5EDB" w:rsidRPr="0087231A" w:rsidRDefault="00D94BD3">
      <w:pPr>
        <w:widowControl w:val="0"/>
        <w:spacing w:before="1" w:line="360" w:lineRule="auto"/>
        <w:ind w:left="1" w:right="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-Постановлением Главного государственного санитарного врача РФ от 27.10.2020 N 32 </w:t>
      </w:r>
      <w:hyperlink r:id="rId6" w:anchor="dst100037">
        <w:r w:rsidRPr="008723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СанПиН 2.3/2.4.3590-20</w:t>
        </w:r>
        <w:r w:rsidRPr="0087231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"Санитарно-эпидемиологические требования к организации общественного питания населения";</w:t>
      </w:r>
    </w:p>
    <w:p w:rsidR="00495EDB" w:rsidRPr="0087231A" w:rsidRDefault="00D94BD3">
      <w:pPr>
        <w:widowControl w:val="0"/>
        <w:spacing w:line="360" w:lineRule="auto"/>
        <w:ind w:left="1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- Межгосударственный стандарт ГОСТ 31986-2012 "Услуги общественного питания. Метод органолептической оценки качества продукции общественного питания"</w:t>
      </w:r>
    </w:p>
    <w:p w:rsidR="00495EDB" w:rsidRPr="0087231A" w:rsidRDefault="00D94BD3">
      <w:pPr>
        <w:widowControl w:val="0"/>
        <w:spacing w:line="360" w:lineRule="auto"/>
        <w:ind w:left="1" w:right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(введен в действие приказом Федерального агентства по техническому регулированию и метрологии от 27 июня 2013 г. N 196-ст).</w:t>
      </w:r>
    </w:p>
    <w:p w:rsidR="00495EDB" w:rsidRPr="0087231A" w:rsidRDefault="00D94BD3">
      <w:pPr>
        <w:widowControl w:val="0"/>
        <w:spacing w:line="359" w:lineRule="auto"/>
        <w:ind w:left="1"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1.1.1.Положение разработано с учетом Договора  на оказание услуг по организации питания для МКДОУ «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«Огонек»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Руднянского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495EDB" w:rsidRPr="0087231A" w:rsidRDefault="00D94BD3">
      <w:pPr>
        <w:widowControl w:val="0"/>
        <w:spacing w:line="358" w:lineRule="auto"/>
        <w:ind w:left="1" w:right="1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1.2.Бракеражная комиссия постоянно действующий орган, регулирующий вопросы приготовления блюд.</w:t>
      </w:r>
    </w:p>
    <w:p w:rsidR="00495EDB" w:rsidRPr="0087231A" w:rsidRDefault="00D94BD3">
      <w:pPr>
        <w:widowControl w:val="0"/>
        <w:spacing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999" behindDoc="1" locked="0" layoutInCell="0" allowOverlap="1" wp14:anchorId="6677DDF0" wp14:editId="1F8A2D49">
                <wp:simplePos x="0" y="0"/>
                <wp:positionH relativeFrom="page">
                  <wp:posOffset>1080819</wp:posOffset>
                </wp:positionH>
                <wp:positionV relativeFrom="paragraph">
                  <wp:posOffset>838</wp:posOffset>
                </wp:positionV>
                <wp:extent cx="1743711" cy="17525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71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743711" y="175259"/>
                              </a:lnTo>
                              <a:lnTo>
                                <a:pt x="17437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8723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000" behindDoc="1" locked="0" layoutInCell="0" allowOverlap="1" wp14:anchorId="12F80EFB" wp14:editId="51637545">
                <wp:simplePos x="0" y="0"/>
                <wp:positionH relativeFrom="page">
                  <wp:posOffset>6284721</wp:posOffset>
                </wp:positionH>
                <wp:positionV relativeFrom="paragraph">
                  <wp:posOffset>838</wp:posOffset>
                </wp:positionV>
                <wp:extent cx="917751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75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775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917751" y="175259"/>
                              </a:lnTo>
                              <a:lnTo>
                                <a:pt x="9177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8723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074" behindDoc="1" locked="0" layoutInCell="0" allowOverlap="1" wp14:anchorId="6F96B9D8" wp14:editId="04649540">
                <wp:simplePos x="0" y="0"/>
                <wp:positionH relativeFrom="page">
                  <wp:posOffset>1080819</wp:posOffset>
                </wp:positionH>
                <wp:positionV relativeFrom="paragraph">
                  <wp:posOffset>262966</wp:posOffset>
                </wp:positionV>
                <wp:extent cx="6121654" cy="176783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4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6121654" y="176783"/>
                              </a:lnTo>
                              <a:lnTo>
                                <a:pt x="61216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8723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147" behindDoc="1" locked="0" layoutInCell="0" allowOverlap="1" wp14:anchorId="21BE5C71" wp14:editId="1EED2AA1">
                <wp:simplePos x="0" y="0"/>
                <wp:positionH relativeFrom="page">
                  <wp:posOffset>1080819</wp:posOffset>
                </wp:positionH>
                <wp:positionV relativeFrom="paragraph">
                  <wp:posOffset>526620</wp:posOffset>
                </wp:positionV>
                <wp:extent cx="2429511" cy="175258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11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9511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429511" y="175258"/>
                              </a:lnTo>
                              <a:lnTo>
                                <a:pt x="24295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1.3.Настоящее Положение вступает в действие с момента его утверждения и действует до принятия нового. Изменения в настоящее Положение могут вноситься в виде изменений и дополнений в настоящее Положение.</w:t>
      </w:r>
    </w:p>
    <w:p w:rsidR="00495EDB" w:rsidRPr="0087231A" w:rsidRDefault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2.Состав </w:t>
      </w:r>
      <w:proofErr w:type="spellStart"/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бракеражной</w:t>
      </w:r>
      <w:proofErr w:type="spellEnd"/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</w:p>
    <w:p w:rsidR="00495EDB" w:rsidRPr="0087231A" w:rsidRDefault="00495EDB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5EDB" w:rsidRPr="0087231A" w:rsidRDefault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2.1.Состав комиссии утверждается приказом заведующего ДОУ.</w:t>
      </w:r>
    </w:p>
    <w:p w:rsidR="00495EDB" w:rsidRPr="0087231A" w:rsidRDefault="00495ED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5EDB" w:rsidRPr="0087231A" w:rsidRDefault="00D94BD3">
      <w:pPr>
        <w:widowControl w:val="0"/>
        <w:spacing w:line="359" w:lineRule="auto"/>
        <w:ind w:left="1" w:right="18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2.2.Общее количество членов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не менее 3-х человек. </w:t>
      </w: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Функции </w:t>
      </w:r>
      <w:proofErr w:type="spellStart"/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бракеражной</w:t>
      </w:r>
      <w:proofErr w:type="spellEnd"/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</w:p>
    <w:p w:rsidR="00495EDB" w:rsidRPr="0087231A" w:rsidRDefault="00D94BD3">
      <w:pPr>
        <w:widowControl w:val="0"/>
        <w:spacing w:before="2" w:line="359" w:lineRule="auto"/>
        <w:ind w:left="1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соответствия рационов питания установленным требованиям проводится по показателям: пищевая ценность кулинарной продукции: энергетическая ценность (калорийность), содержание белков, жиров, углеводов, витаминов, макро - и микроэлементов; фактическое потребление пищевых веществ и соответствие установленным нормам; фактическое потребление пищевых продуктов на основе рационов питания; нормы вложения пищевых продуктов при производстве кулинарной продукции; масса (объем) порции готовых блюд и соответствие выхода кулинарной продукции.</w:t>
      </w:r>
      <w:proofErr w:type="gramEnd"/>
    </w:p>
    <w:p w:rsidR="00495EDB" w:rsidRPr="0087231A" w:rsidRDefault="00D94BD3">
      <w:pPr>
        <w:widowControl w:val="0"/>
        <w:spacing w:line="360" w:lineRule="auto"/>
        <w:ind w:left="1" w:right="-3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EDB" w:rsidRPr="0087231A">
          <w:pgSz w:w="11906" w:h="16838"/>
          <w:pgMar w:top="707" w:right="565" w:bottom="0" w:left="1701" w:header="0" w:footer="0" w:gutter="0"/>
          <w:cols w:space="708"/>
        </w:sect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Контролю подлежат нормативные документы на основании которых производится кулинарная продукция и </w:t>
      </w:r>
      <w:proofErr w:type="gram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proofErr w:type="gram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блюда должны соответствовать: это технико-технологическая карта (ТТК) и технологическая карта (ТК). Нормативные документы</w:t>
      </w:r>
      <w:bookmarkEnd w:id="2"/>
    </w:p>
    <w:p w:rsidR="00495EDB" w:rsidRPr="0087231A" w:rsidRDefault="00D94BD3">
      <w:pPr>
        <w:widowControl w:val="0"/>
        <w:spacing w:line="240" w:lineRule="auto"/>
        <w:ind w:left="4766" w:right="-20"/>
        <w:rPr>
          <w:rFonts w:ascii="Times New Roman" w:hAnsi="Times New Roman" w:cs="Times New Roman"/>
          <w:color w:val="000000"/>
        </w:rPr>
      </w:pPr>
      <w:bookmarkStart w:id="3" w:name="_page_26_0"/>
      <w:r w:rsidRPr="0087231A">
        <w:rPr>
          <w:rFonts w:ascii="Times New Roman" w:hAnsi="Times New Roman" w:cs="Times New Roman"/>
          <w:color w:val="000000"/>
        </w:rPr>
        <w:lastRenderedPageBreak/>
        <w:t>3</w:t>
      </w:r>
    </w:p>
    <w:p w:rsidR="00495EDB" w:rsidRPr="0087231A" w:rsidRDefault="00495EDB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p w:rsidR="00495EDB" w:rsidRPr="0087231A" w:rsidRDefault="00D94BD3">
      <w:pPr>
        <w:widowControl w:val="0"/>
        <w:spacing w:line="360" w:lineRule="auto"/>
        <w:ind w:left="1" w:right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разработаны в соответствии с установленными требованиями. ТТК и ТК необходимы для контроля норм вложения пищевых продуктов в соответствии с рецептурой. Нормы выхода готовых блюд даются с учетом потерь при их приготовлении.</w:t>
      </w:r>
    </w:p>
    <w:p w:rsidR="00495EDB" w:rsidRPr="0087231A" w:rsidRDefault="00D94BD3">
      <w:pPr>
        <w:widowControl w:val="0"/>
        <w:spacing w:line="360" w:lineRule="auto"/>
        <w:ind w:left="1"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3.3. Критерии качества готовой кулинарной продукции при раздаче включают температуру блюд: для первых блюд – не ниже +75 градусов, вторых - блюд не ниже +65 градусов.</w:t>
      </w:r>
    </w:p>
    <w:p w:rsidR="00495EDB" w:rsidRPr="0087231A" w:rsidRDefault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Работа </w:t>
      </w:r>
      <w:proofErr w:type="spellStart"/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бракеражной</w:t>
      </w:r>
      <w:proofErr w:type="spellEnd"/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</w:p>
    <w:p w:rsidR="00495EDB" w:rsidRPr="0087231A" w:rsidRDefault="00495ED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5EDB" w:rsidRPr="0087231A" w:rsidRDefault="00D94BD3">
      <w:pPr>
        <w:widowControl w:val="0"/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4.1.Ежедневно, согласно графику, один из членов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ДОУ, перед каждым приемом пищи проводит бракераж пищи с участием представителя организации (с которой заключен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договр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) с регистрацией результата бракеража в Журнале бракеража готовой кулинарной продукции».</w:t>
      </w:r>
    </w:p>
    <w:p w:rsidR="00495EDB" w:rsidRPr="0087231A" w:rsidRDefault="00D94BD3">
      <w:pPr>
        <w:widowControl w:val="0"/>
        <w:spacing w:before="1" w:line="358" w:lineRule="auto"/>
        <w:ind w:left="1" w:right="62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4.2.Предварительно члены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должны ознакомиться с меню-требованием: в нем должны быть проставлены дата, количество детей, суточная проба, полное наименование блюда, выход порций, количество наименований, выданных продуктов. Меню должно быть согласовано заведующим.</w:t>
      </w:r>
    </w:p>
    <w:p w:rsidR="00495EDB" w:rsidRPr="0087231A" w:rsidRDefault="00D94BD3">
      <w:pPr>
        <w:widowControl w:val="0"/>
        <w:spacing w:before="3" w:line="358" w:lineRule="auto"/>
        <w:ind w:left="1" w:right="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4.3.Органолептическую оценку начинают с внешнего осмотра образцов пищи. Осмотр определяют внешний вид пищи, ее цвет.</w:t>
      </w:r>
    </w:p>
    <w:p w:rsidR="00495EDB" w:rsidRPr="0087231A" w:rsidRDefault="00D94BD3">
      <w:pPr>
        <w:widowControl w:val="0"/>
        <w:spacing w:before="2" w:line="358" w:lineRule="auto"/>
        <w:ind w:left="1"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4.4.Бракеражная проба берется из общего котла, предварительно перемешав тщательно пищу в котле.</w:t>
      </w:r>
    </w:p>
    <w:p w:rsidR="00495EDB" w:rsidRPr="0087231A" w:rsidRDefault="00D94BD3">
      <w:pPr>
        <w:widowControl w:val="0"/>
        <w:spacing w:before="3" w:line="360" w:lineRule="auto"/>
        <w:ind w:left="1" w:right="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4.5.Бракераж начинают с блюд, имеющих слабовыраженный запах и вкус (супы и т.д.), а затем дегустируют те блюда, вкус и запах которых выражены отчетливее, сладкие блюда дегустируются в последнюю очередь.</w:t>
      </w:r>
    </w:p>
    <w:p w:rsidR="00495EDB" w:rsidRPr="0087231A" w:rsidRDefault="00D94BD3">
      <w:pPr>
        <w:widowControl w:val="0"/>
        <w:spacing w:line="358" w:lineRule="auto"/>
        <w:ind w:left="1"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4.6.Органолептическая оценка дается на каждое блюдо отдельно (температура, внешний вид, запах, вкус; готовность и доброкачественность).</w:t>
      </w:r>
    </w:p>
    <w:p w:rsidR="00495EDB" w:rsidRPr="0087231A" w:rsidRDefault="00D94BD3">
      <w:pPr>
        <w:widowControl w:val="0"/>
        <w:spacing w:before="1" w:line="358" w:lineRule="auto"/>
        <w:ind w:left="1"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4.7.Оценка качества блюд и кулинарных изделий </w:t>
      </w:r>
      <w:proofErr w:type="gram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заносится</w:t>
      </w:r>
      <w:proofErr w:type="gram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 бракеража готовой продукции и оформляется подписями одного из членов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ДОУ. 4.8.Оценка кулинарных изделий ставится в соответствии с Приложением №1, Приложением №2, Приложением №3</w:t>
      </w:r>
    </w:p>
    <w:p w:rsidR="00495EDB" w:rsidRPr="0087231A" w:rsidRDefault="00D94BD3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Делопроизводство </w:t>
      </w:r>
      <w:proofErr w:type="spellStart"/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бракеражной</w:t>
      </w:r>
      <w:proofErr w:type="spellEnd"/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</w:p>
    <w:p w:rsidR="00495EDB" w:rsidRPr="0087231A" w:rsidRDefault="00495ED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5EDB" w:rsidRPr="0087231A" w:rsidRDefault="00D94BD3">
      <w:pPr>
        <w:widowControl w:val="0"/>
        <w:spacing w:line="360" w:lineRule="auto"/>
        <w:ind w:left="1" w:right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Результаты проверки выхода блюд, их качества отражаются в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бракеражном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журнале готовой продукции.</w:t>
      </w:r>
    </w:p>
    <w:p w:rsidR="00495EDB" w:rsidRPr="0087231A" w:rsidRDefault="00D94BD3">
      <w:pPr>
        <w:widowControl w:val="0"/>
        <w:spacing w:line="359" w:lineRule="auto"/>
        <w:ind w:left="1"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случае выявления каких-либо нарушений, замечаний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495EDB" w:rsidRPr="0087231A" w:rsidRDefault="00D94BD3">
      <w:pPr>
        <w:widowControl w:val="0"/>
        <w:spacing w:before="1" w:line="358" w:lineRule="auto"/>
        <w:ind w:left="1" w:right="77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EDB" w:rsidRPr="0087231A">
          <w:pgSz w:w="11906" w:h="16838"/>
          <w:pgMar w:top="707" w:right="564" w:bottom="0" w:left="1701" w:header="0" w:footer="0" w:gutter="0"/>
          <w:cols w:space="708"/>
        </w:sect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3амечания и нарушения, установленные комиссией в организации питания детей, заносятся в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бракеражный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 готовой продукции.</w:t>
      </w:r>
      <w:bookmarkEnd w:id="3"/>
    </w:p>
    <w:p w:rsidR="00495EDB" w:rsidRPr="0087231A" w:rsidRDefault="00D94BD3">
      <w:pPr>
        <w:widowControl w:val="0"/>
        <w:spacing w:line="240" w:lineRule="auto"/>
        <w:ind w:left="4766" w:right="-20"/>
        <w:rPr>
          <w:rFonts w:ascii="Times New Roman" w:hAnsi="Times New Roman" w:cs="Times New Roman"/>
          <w:color w:val="000000"/>
        </w:rPr>
      </w:pPr>
      <w:bookmarkStart w:id="4" w:name="_page_28_0"/>
      <w:r w:rsidRPr="0087231A">
        <w:rPr>
          <w:rFonts w:ascii="Times New Roman" w:hAnsi="Times New Roman" w:cs="Times New Roman"/>
          <w:color w:val="000000"/>
        </w:rPr>
        <w:lastRenderedPageBreak/>
        <w:t>4</w:t>
      </w:r>
    </w:p>
    <w:p w:rsidR="00495EDB" w:rsidRPr="0087231A" w:rsidRDefault="00495EDB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p w:rsidR="00D94BD3" w:rsidRPr="0087231A" w:rsidRDefault="00D94BD3" w:rsidP="00D94BD3">
      <w:pPr>
        <w:widowControl w:val="0"/>
        <w:spacing w:line="258" w:lineRule="auto"/>
        <w:ind w:left="4751" w:right="-59" w:firstLine="34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к Положению о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МКДОУ «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«Огонек»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Руднянского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</w:t>
      </w:r>
    </w:p>
    <w:p w:rsidR="00525FAE" w:rsidRDefault="00525FAE" w:rsidP="00D47B93">
      <w:pPr>
        <w:widowControl w:val="0"/>
        <w:spacing w:line="258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EDB" w:rsidRPr="0087231A" w:rsidRDefault="00D94BD3" w:rsidP="00D47B93">
      <w:pPr>
        <w:widowControl w:val="0"/>
        <w:spacing w:line="258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495EDB" w:rsidRPr="0087231A" w:rsidRDefault="00D94BD3">
      <w:pPr>
        <w:widowControl w:val="0"/>
        <w:spacing w:before="22" w:line="258" w:lineRule="auto"/>
        <w:ind w:left="2195" w:right="1266" w:hanging="8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проведению органолептической </w:t>
      </w:r>
      <w:proofErr w:type="gramStart"/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 качества продукции общественного питания массового изготовления</w:t>
      </w:r>
      <w:proofErr w:type="gramEnd"/>
    </w:p>
    <w:p w:rsidR="00495EDB" w:rsidRPr="0087231A" w:rsidRDefault="00495E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EDB" w:rsidRPr="0087231A" w:rsidRDefault="00495EDB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5EDB" w:rsidRPr="0087231A" w:rsidRDefault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95EDB" w:rsidRPr="0087231A" w:rsidRDefault="00495ED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5EDB" w:rsidRPr="0087231A" w:rsidRDefault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Органолептический анализ следует проводить непосредственно на пищеблоке.</w:t>
      </w:r>
    </w:p>
    <w:p w:rsidR="00495EDB" w:rsidRPr="0087231A" w:rsidRDefault="00495ED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5EDB" w:rsidRPr="0087231A" w:rsidRDefault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-Условия и место проведения определяет руководство ДОУ.</w:t>
      </w:r>
    </w:p>
    <w:p w:rsidR="00495EDB" w:rsidRPr="0087231A" w:rsidRDefault="00495ED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5EDB" w:rsidRPr="0087231A" w:rsidRDefault="00D94BD3">
      <w:pPr>
        <w:widowControl w:val="0"/>
        <w:spacing w:line="258" w:lineRule="auto"/>
        <w:ind w:left="1" w:right="1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-Органолептическую оценку качества продукции общественного питания проводят сотрудники ДОУ.</w:t>
      </w:r>
    </w:p>
    <w:p w:rsidR="00495EDB" w:rsidRPr="0087231A" w:rsidRDefault="00495ED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5EDB" w:rsidRPr="0087231A" w:rsidRDefault="00D94BD3">
      <w:pPr>
        <w:widowControl w:val="0"/>
        <w:ind w:left="1" w:right="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-Сотрудники, участвующие в органолептической оценке, не должны иметь ограничений по медицинским показаниям (хронические заболевания и аллергия), владеть навыками оценки продукции и знать критерии качества.</w:t>
      </w:r>
    </w:p>
    <w:p w:rsidR="00495EDB" w:rsidRPr="0087231A" w:rsidRDefault="00495ED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5EDB" w:rsidRPr="0087231A" w:rsidRDefault="00D94BD3">
      <w:pPr>
        <w:widowControl w:val="0"/>
        <w:spacing w:line="258" w:lineRule="auto"/>
        <w:ind w:left="1" w:right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-Для проведения органолептического анализа используют столовую посуду, столовые приборы и кухонный инвентарь.</w:t>
      </w:r>
    </w:p>
    <w:p w:rsidR="00495EDB" w:rsidRPr="0087231A" w:rsidRDefault="00495EDB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5EDB" w:rsidRPr="0087231A" w:rsidRDefault="00D94BD3">
      <w:pPr>
        <w:widowControl w:val="0"/>
        <w:spacing w:line="258" w:lineRule="auto"/>
        <w:ind w:left="1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-Каждый участник оценки должен быть обеспечен нейтрализующими продуктами, восстанавливающими вкусовую и обонятельную чувствительность: белый пшеничный хлеб или сухое пресное печенье, молотый кофе, негазированная питьевая вода (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-нейтральная, без вкуса и запаха, предпочтительно с известной жесткостью) и/или другими продуктами.</w:t>
      </w:r>
    </w:p>
    <w:p w:rsidR="00495EDB" w:rsidRPr="0087231A" w:rsidRDefault="00495ED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5EDB" w:rsidRPr="0087231A" w:rsidRDefault="00D94BD3">
      <w:pPr>
        <w:widowControl w:val="0"/>
        <w:spacing w:line="258" w:lineRule="auto"/>
        <w:ind w:left="1" w:right="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органолептической оценки предназначен для объективного контроля качества продукции общественного питания массового изготовления и заключается в прямой рейтинговой оценке качества образцов продукции в целом и/или некоторых ключевых органолептических характеристик образцов продукции. Для каждой оцениваемой характеристики устанавливаются сенсорные спецификации.</w:t>
      </w:r>
    </w:p>
    <w:p w:rsidR="00495EDB" w:rsidRPr="0087231A" w:rsidRDefault="00495ED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5EDB" w:rsidRPr="0087231A" w:rsidRDefault="00D94BD3">
      <w:pPr>
        <w:widowControl w:val="0"/>
        <w:spacing w:line="258" w:lineRule="auto"/>
        <w:ind w:left="1" w:right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Органолептический анализ продукции общественного питания массового изготовления включает в себя рейтинговую оценку внешнего вида, текстуры (консистенции), запаха и вкуса с использованием балльной шкалы: 5 баллов - отличное качество, 4 балла - хорошее качество, 3 балла - удовлетворительное качество и 2 балла - неудовлетворительное качество</w:t>
      </w:r>
    </w:p>
    <w:p w:rsidR="00495EDB" w:rsidRPr="0087231A" w:rsidRDefault="00495ED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5EDB" w:rsidRPr="0087231A" w:rsidRDefault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Требования к процедуре отбора и подготовке образцов</w:t>
      </w:r>
    </w:p>
    <w:p w:rsidR="00495EDB" w:rsidRPr="0087231A" w:rsidRDefault="00495ED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5EDB" w:rsidRPr="0087231A" w:rsidRDefault="00D94BD3">
      <w:pPr>
        <w:widowControl w:val="0"/>
        <w:spacing w:line="258" w:lineRule="auto"/>
        <w:ind w:left="1"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продукции общественного питания по органолептическим показателям определяют для партии сразу после ее изготовления перед реализацией.</w:t>
      </w:r>
    </w:p>
    <w:p w:rsidR="00495EDB" w:rsidRPr="0087231A" w:rsidRDefault="00495ED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5EDB" w:rsidRPr="0087231A" w:rsidRDefault="00D94BD3">
      <w:pPr>
        <w:widowControl w:val="0"/>
        <w:spacing w:line="258" w:lineRule="auto"/>
        <w:ind w:left="1" w:right="1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тестируемых порций продукции должно соответствовать количеству сотрудников, участвующих в ее оценке.</w:t>
      </w:r>
    </w:p>
    <w:p w:rsidR="00495EDB" w:rsidRPr="0087231A" w:rsidRDefault="00495EDB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5EDB" w:rsidRPr="0087231A" w:rsidRDefault="00D94BD3">
      <w:pPr>
        <w:widowControl w:val="0"/>
        <w:spacing w:line="258" w:lineRule="auto"/>
        <w:ind w:left="1" w:right="-3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EDB" w:rsidRPr="0087231A">
          <w:pgSz w:w="11906" w:h="16838"/>
          <w:pgMar w:top="707" w:right="564" w:bottom="0" w:left="1701" w:header="0" w:footer="0" w:gutter="0"/>
          <w:cols w:space="708"/>
        </w:sect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органолептической оценке большого ассортимента образцов продукции необходимо учитывать, что в первую очередь пробуют блюда (изделия), обладающие слабовыраженными органолептическими характеристиками (например, крупяные супы), далее оценивают продукцию с более интенсивными свойствами, а сладкие блюда оценивают последними.</w:t>
      </w:r>
      <w:bookmarkEnd w:id="4"/>
    </w:p>
    <w:p w:rsidR="00495EDB" w:rsidRPr="0087231A" w:rsidRDefault="00D94BD3">
      <w:pPr>
        <w:widowControl w:val="0"/>
        <w:spacing w:line="240" w:lineRule="auto"/>
        <w:ind w:left="4766" w:right="-20"/>
        <w:rPr>
          <w:rFonts w:ascii="Times New Roman" w:hAnsi="Times New Roman" w:cs="Times New Roman"/>
          <w:color w:val="000000"/>
        </w:rPr>
      </w:pPr>
      <w:bookmarkStart w:id="5" w:name="_page_30_0"/>
      <w:r w:rsidRPr="0087231A">
        <w:rPr>
          <w:rFonts w:ascii="Times New Roman" w:hAnsi="Times New Roman" w:cs="Times New Roman"/>
          <w:color w:val="000000"/>
        </w:rPr>
        <w:lastRenderedPageBreak/>
        <w:t>5</w:t>
      </w:r>
    </w:p>
    <w:p w:rsidR="00495EDB" w:rsidRPr="0087231A" w:rsidRDefault="00495EDB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p w:rsidR="00495EDB" w:rsidRPr="0087231A" w:rsidRDefault="00D94BD3">
      <w:pPr>
        <w:widowControl w:val="0"/>
        <w:ind w:left="1"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каждого образца осуществляется с сохранением порядка представления без возврата к ранее опробованным образцам.</w:t>
      </w:r>
    </w:p>
    <w:p w:rsidR="00495EDB" w:rsidRPr="0087231A" w:rsidRDefault="00495ED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5EDB" w:rsidRPr="0087231A" w:rsidRDefault="00D94BD3">
      <w:pPr>
        <w:widowControl w:val="0"/>
        <w:spacing w:line="258" w:lineRule="auto"/>
        <w:ind w:left="1" w:right="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органолептической оценке температура продукции общественного питания должна соответствовать температуре блюда (изделия) при их реализации. Температура образца продукции и воды для полоскания рта, по возможности, должна быть одинаковой.</w:t>
      </w:r>
    </w:p>
    <w:p w:rsidR="00495EDB" w:rsidRPr="0087231A" w:rsidRDefault="00495ED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5EDB" w:rsidRPr="0087231A" w:rsidRDefault="00D94BD3">
      <w:pPr>
        <w:widowControl w:val="0"/>
        <w:spacing w:line="258" w:lineRule="auto"/>
        <w:ind w:left="1" w:right="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оценки каждого образца сотрудники должны снимать оставшееся послевкусие, ополаскивая рот водой и/или используя другие нейтрализующие средства.</w:t>
      </w:r>
    </w:p>
    <w:p w:rsidR="00495EDB" w:rsidRPr="0087231A" w:rsidRDefault="00495ED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5EDB" w:rsidRPr="0087231A" w:rsidRDefault="00D94BD3">
      <w:pPr>
        <w:widowControl w:val="0"/>
        <w:spacing w:line="260" w:lineRule="auto"/>
        <w:ind w:left="1" w:right="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оценки каждого образца продукции оформляют в порядке, установленном на предприятии.</w:t>
      </w:r>
    </w:p>
    <w:p w:rsidR="00495EDB" w:rsidRPr="0087231A" w:rsidRDefault="00495ED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5EDB" w:rsidRPr="0087231A" w:rsidRDefault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Процедура оценки</w:t>
      </w:r>
    </w:p>
    <w:p w:rsidR="00495EDB" w:rsidRPr="0087231A" w:rsidRDefault="00495ED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5EDB" w:rsidRPr="0087231A" w:rsidRDefault="00D94BD3">
      <w:pPr>
        <w:widowControl w:val="0"/>
        <w:spacing w:line="258" w:lineRule="auto"/>
        <w:ind w:left="1" w:righ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Рейтинговая оценка качества продукции общественного питания может проводиться как в целом (общий уровень качества), так и по характеристикам (например, внешний вид, запах или вкус) и/или отдельным ключевым характеристикам (например, цвет, вид на разрезе или вкус).</w:t>
      </w:r>
    </w:p>
    <w:p w:rsidR="00495EDB" w:rsidRPr="0087231A" w:rsidRDefault="00495ED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5EDB" w:rsidRPr="0087231A" w:rsidRDefault="00D94BD3">
      <w:pPr>
        <w:widowControl w:val="0"/>
        <w:spacing w:line="258" w:lineRule="auto"/>
        <w:ind w:left="1" w:right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и набор органолептических характеристик для продукции каждого вида определяет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комисссия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целей контроля качества.</w:t>
      </w:r>
    </w:p>
    <w:p w:rsidR="00495EDB" w:rsidRPr="0087231A" w:rsidRDefault="00495ED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5EDB" w:rsidRPr="0087231A" w:rsidRDefault="00D94BD3">
      <w:pPr>
        <w:widowControl w:val="0"/>
        <w:spacing w:line="258" w:lineRule="auto"/>
        <w:ind w:left="1"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отдельных групп блюд количество оцениваемых показателей может быть снижено (прозрачные супы) или увеличено (мучные кондитерские и булочные изделия). Например:</w:t>
      </w:r>
    </w:p>
    <w:p w:rsidR="00495EDB" w:rsidRPr="0087231A" w:rsidRDefault="00495ED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5EDB" w:rsidRPr="0087231A" w:rsidRDefault="00D94BD3" w:rsidP="00D47B93">
      <w:pPr>
        <w:widowControl w:val="0"/>
        <w:tabs>
          <w:tab w:val="left" w:pos="142"/>
          <w:tab w:val="left" w:pos="1416"/>
        </w:tabs>
        <w:spacing w:line="258" w:lineRule="auto"/>
        <w:ind w:right="1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87231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булочных изделий может проводиться оценка по следующим характеристикам: внешний вид, текстура (консистенция), запах и вкус;</w:t>
      </w:r>
    </w:p>
    <w:p w:rsidR="00495EDB" w:rsidRPr="0087231A" w:rsidRDefault="00495EDB" w:rsidP="00D47B93">
      <w:pPr>
        <w:tabs>
          <w:tab w:val="left" w:pos="142"/>
        </w:tabs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5EDB" w:rsidRPr="0087231A" w:rsidRDefault="00D94BD3" w:rsidP="00D47B93">
      <w:pPr>
        <w:widowControl w:val="0"/>
        <w:tabs>
          <w:tab w:val="left" w:pos="142"/>
          <w:tab w:val="left" w:pos="14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87231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полуфабрикатов - по внешнему виду, текстуре (консистенции) и запаху.</w:t>
      </w:r>
    </w:p>
    <w:p w:rsidR="00495EDB" w:rsidRPr="0087231A" w:rsidRDefault="00495ED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5EDB" w:rsidRPr="0087231A" w:rsidRDefault="00D94BD3">
      <w:pPr>
        <w:widowControl w:val="0"/>
        <w:spacing w:line="258" w:lineRule="auto"/>
        <w:ind w:left="1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внешнего вида обращают внимание на его конкретные свойства, такие как цвет (основной тон и его оттенки, интенсивность и однородность), форма и ее сохранность в готовом блюде (изделии), состояние поверхности, вид на разрезе (изломе), правильность оформления блюда и др.</w:t>
      </w:r>
    </w:p>
    <w:p w:rsidR="00495EDB" w:rsidRPr="0087231A" w:rsidRDefault="00495ED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5EDB" w:rsidRPr="0087231A" w:rsidRDefault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текстуры (консистенции) проводится:</w:t>
      </w:r>
    </w:p>
    <w:p w:rsidR="00495EDB" w:rsidRPr="0087231A" w:rsidRDefault="00495ED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5EDB" w:rsidRPr="0087231A" w:rsidRDefault="00D94BD3">
      <w:pPr>
        <w:widowControl w:val="0"/>
        <w:spacing w:line="258" w:lineRule="auto"/>
        <w:ind w:left="720" w:right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-визуально (например, вязкость жидкости при переливании, густота соуса при размешивании ложкой);</w:t>
      </w:r>
    </w:p>
    <w:p w:rsidR="00495EDB" w:rsidRPr="0087231A" w:rsidRDefault="00495ED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5EDB" w:rsidRPr="0087231A" w:rsidRDefault="00D94BD3">
      <w:pPr>
        <w:widowControl w:val="0"/>
        <w:spacing w:line="258" w:lineRule="auto"/>
        <w:ind w:left="720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-визуально и тактильно - прикосновением к продукту (изделию) столовым прибором (ножом, вилкой) и/или поварской иглой, а также приложением усилий - нажатием, надавливанием, прокалыванием, разрезанием (рыбные, мясные изделия), размазыванием (икра, фарш); - тактильно в полости рта и в процессе пережевывания.</w:t>
      </w:r>
      <w:proofErr w:type="gramEnd"/>
    </w:p>
    <w:p w:rsidR="00495EDB" w:rsidRPr="0087231A" w:rsidRDefault="00495ED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5EDB" w:rsidRPr="0087231A" w:rsidRDefault="00D94BD3">
      <w:pPr>
        <w:widowControl w:val="0"/>
        <w:spacing w:line="258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EDB" w:rsidRPr="0087231A">
          <w:pgSz w:w="11906" w:h="16838"/>
          <w:pgMar w:top="707" w:right="662" w:bottom="0" w:left="1701" w:header="0" w:footer="0" w:gutter="0"/>
          <w:cols w:space="708"/>
        </w:sect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запаха определяют при задержке дыхания. В ходе анализа устанавливают типичность запаха для блюда (изделия, полуфабриката) данного вида, оценивают качество отдельных характеристик запаха, если это предусмотрено, а также определяют наличие посторонних запахов. Для оценки блюд (изделий) с плотной текстурой (консистенцией), например, из мяса или рыбы, применяют "пробу иглой" или "пробу на нож", для чего кухонный нож вводят глубоко в толщу изделия или центр блюда, а после извлечения быстро оценивают запах.</w:t>
      </w:r>
      <w:bookmarkEnd w:id="5"/>
    </w:p>
    <w:p w:rsidR="00495EDB" w:rsidRPr="0087231A" w:rsidRDefault="00D94BD3">
      <w:pPr>
        <w:widowControl w:val="0"/>
        <w:spacing w:line="240" w:lineRule="auto"/>
        <w:ind w:left="4766" w:right="-20"/>
        <w:rPr>
          <w:rFonts w:ascii="Times New Roman" w:hAnsi="Times New Roman" w:cs="Times New Roman"/>
          <w:color w:val="000000"/>
        </w:rPr>
      </w:pPr>
      <w:bookmarkStart w:id="6" w:name="_page_34_0"/>
      <w:r w:rsidRPr="0087231A">
        <w:rPr>
          <w:rFonts w:ascii="Times New Roman" w:hAnsi="Times New Roman" w:cs="Times New Roman"/>
          <w:color w:val="000000"/>
        </w:rPr>
        <w:lastRenderedPageBreak/>
        <w:t>6</w:t>
      </w:r>
    </w:p>
    <w:p w:rsidR="00495EDB" w:rsidRPr="0087231A" w:rsidRDefault="00495EDB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p w:rsidR="00495EDB" w:rsidRPr="0087231A" w:rsidRDefault="00D94BD3">
      <w:pPr>
        <w:widowControl w:val="0"/>
        <w:spacing w:line="258" w:lineRule="auto"/>
        <w:ind w:left="1" w:right="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вкуса проводят следующим образом: тестируемую порцию продукции помещают в ротовую полость, тщательно пережевывают и устанавливают типичность вкуса для блюда (изделия) данного вида, анализируют качество отдельных характеристик вкуса, если это предусмотрено, а также определяют наличие посторонних привкусов.</w:t>
      </w:r>
    </w:p>
    <w:p w:rsidR="00495EDB" w:rsidRPr="0087231A" w:rsidRDefault="00495ED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5EDB" w:rsidRPr="0087231A" w:rsidRDefault="00495EDB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  <w:bookmarkStart w:id="7" w:name="_page_36_0"/>
      <w:bookmarkEnd w:id="6"/>
    </w:p>
    <w:p w:rsidR="00495EDB" w:rsidRPr="0087231A" w:rsidRDefault="00D94BD3" w:rsidP="00D94BD3">
      <w:pPr>
        <w:widowControl w:val="0"/>
        <w:spacing w:line="258" w:lineRule="auto"/>
        <w:ind w:left="4751" w:right="-59" w:firstLine="3410"/>
        <w:rPr>
          <w:rFonts w:ascii="Times New Roman" w:eastAsia="Times New Roman" w:hAnsi="Times New Roman" w:cs="Times New Roman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 к Положению о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МКДОУ «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«Огонек»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Руднянского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495EDB" w:rsidRPr="0087231A" w:rsidRDefault="00D94BD3">
      <w:pPr>
        <w:widowControl w:val="0"/>
        <w:spacing w:line="258" w:lineRule="auto"/>
        <w:ind w:left="1" w:right="87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Особенности </w:t>
      </w:r>
      <w:proofErr w:type="gramStart"/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 органолептической оценки качества отдельных видов продукции общественного питания массового изготовления</w:t>
      </w:r>
      <w:proofErr w:type="gramEnd"/>
    </w:p>
    <w:p w:rsidR="00495EDB" w:rsidRPr="0087231A" w:rsidRDefault="00495EDB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EDB" w:rsidRPr="0087231A" w:rsidRDefault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А.1 Органолептическая оценка супов</w:t>
      </w:r>
    </w:p>
    <w:p w:rsidR="00495EDB" w:rsidRPr="0087231A" w:rsidRDefault="00D94BD3">
      <w:pPr>
        <w:widowControl w:val="0"/>
        <w:spacing w:before="24" w:line="258" w:lineRule="auto"/>
        <w:ind w:left="1" w:right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показателями качества прозрачных супов являются прозрачность, концентрированный вкус, обусловленный наличием экстрактивных веществ (для мясных и рыбных бульонов) и запах. При органолептическом анализе прозрачных </w:t>
      </w:r>
      <w:proofErr w:type="gram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супов</w:t>
      </w:r>
      <w:proofErr w:type="gram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обращают внимание на внешний вид бульона, его цвет, отсутствие взвешенных частиц, блесток жира. Все гарниры к супам пробуют отдельно, а те, которые при подаче заливают бульонам, еще и вместе с ним.</w:t>
      </w:r>
    </w:p>
    <w:p w:rsidR="00495EDB" w:rsidRPr="0087231A" w:rsidRDefault="00D94BD3">
      <w:pPr>
        <w:widowControl w:val="0"/>
        <w:spacing w:line="258" w:lineRule="auto"/>
        <w:ind w:left="1"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качества супов-пюре содержимое емкости (кастрюли) тщательно перемешивают черпаком и отбирают пробу супа. Затем, выливая ее струйкой, оценивают текстуру (консистенцию): густоту, вязкость, однородность, а также наличие плотных частиц и цвет. После этого анализируют запах и пробуют суп. Гарнир к супам-пюре, который по рецептуре не протирается, пробуют отдельно.</w:t>
      </w:r>
    </w:p>
    <w:p w:rsidR="00495EDB" w:rsidRPr="0087231A" w:rsidRDefault="00D94BD3">
      <w:pPr>
        <w:widowControl w:val="0"/>
        <w:spacing w:before="2" w:line="258" w:lineRule="auto"/>
        <w:ind w:left="1"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отбора пробы заправочных супов (щи, борщи, рассольники, солянки и др.) содержимое ёмкости (кастрюли) осторожно, но тщательно перемешивают и отливают в тарелку. </w:t>
      </w:r>
      <w:proofErr w:type="gram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ложкой отделяют жидкую часть и пробуют. Затем разбирают плотную часть и сравнивают ее состав с рецептурой (пример, наличие лука, петрушки и т.д.). Каждую составную часть исследуют отдельно, отмечая соотношение жидкой и плотной частей, консистенцию продуктов, форму нарезки, вкус. Наконец, пробуют блюдо в целом.</w:t>
      </w:r>
    </w:p>
    <w:p w:rsidR="00495EDB" w:rsidRPr="0087231A" w:rsidRDefault="00495EDB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EDB" w:rsidRPr="0087231A" w:rsidRDefault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А.2 Органолептическая оценка блюд из отварных и жареных овощей.</w:t>
      </w:r>
    </w:p>
    <w:p w:rsidR="00495EDB" w:rsidRPr="0087231A" w:rsidRDefault="00495ED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EDB" w:rsidRPr="0087231A" w:rsidRDefault="00D94BD3">
      <w:pPr>
        <w:widowControl w:val="0"/>
        <w:spacing w:line="260" w:lineRule="auto"/>
        <w:ind w:left="1"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проверки качества изделий и блюд из отварных из жареных овощей вначале оценивают внешний вид: правильность формы нарезки, а затем текстуру (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косистенцию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), запах и вкус.</w:t>
      </w:r>
    </w:p>
    <w:p w:rsidR="00495EDB" w:rsidRPr="0087231A" w:rsidRDefault="00495EDB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EDB" w:rsidRPr="0087231A" w:rsidRDefault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А.3 Органолептическая оценка блюд из тушеных и запеченных овощей.</w:t>
      </w:r>
    </w:p>
    <w:p w:rsidR="00495EDB" w:rsidRPr="0087231A" w:rsidRDefault="00495ED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EDB" w:rsidRPr="0087231A" w:rsidRDefault="00D94BD3">
      <w:pPr>
        <w:widowControl w:val="0"/>
        <w:spacing w:line="258" w:lineRule="auto"/>
        <w:ind w:left="1"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качества изделий и блюд из тешеных и запеченных овощей отдельно тестируют овощи и соус, а затем пробуют блюдо в целом.</w:t>
      </w:r>
    </w:p>
    <w:p w:rsidR="00495EDB" w:rsidRPr="0087231A" w:rsidRDefault="00495EDB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EDB" w:rsidRPr="0087231A" w:rsidRDefault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А.4 Органолептическая оценка блюд из крупы и макаронных изделий.</w:t>
      </w:r>
    </w:p>
    <w:p w:rsidR="00495EDB" w:rsidRPr="0087231A" w:rsidRDefault="00495ED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EDB" w:rsidRPr="0087231A" w:rsidRDefault="00D94BD3">
      <w:pPr>
        <w:widowControl w:val="0"/>
        <w:spacing w:line="258" w:lineRule="auto"/>
        <w:ind w:left="1"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качества блюд из крупы и макаронных изделий их тонким слоем распределяют по дну тарелки и устанавливают отсутствие посторонних включений, наличие комков. У макаронных изделий обращают внимание на их текстуру (консистенцию):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развареность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слипаемость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EDB" w:rsidRPr="0087231A" w:rsidRDefault="00495EDB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EDB" w:rsidRPr="0087231A" w:rsidRDefault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А.5 Органолептическая оценка блюд из рыбы</w:t>
      </w:r>
    </w:p>
    <w:p w:rsidR="00495EDB" w:rsidRPr="0087231A" w:rsidRDefault="00495ED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EDB" w:rsidRPr="0087231A" w:rsidRDefault="00D94BD3">
      <w:pPr>
        <w:widowControl w:val="0"/>
        <w:spacing w:line="258" w:lineRule="auto"/>
        <w:ind w:left="1"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блюд из рыбы проверяют правильность разделки и соблюдение рецептуры; </w:t>
      </w: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правильность подготовки полуфабрикатов (нарезка, панировка); текстуру (консистенцию); запахи вкус изделий.</w:t>
      </w:r>
      <w:bookmarkEnd w:id="7"/>
    </w:p>
    <w:p w:rsidR="00D94BD3" w:rsidRPr="0087231A" w:rsidRDefault="00D94BD3">
      <w:pPr>
        <w:widowControl w:val="0"/>
        <w:spacing w:line="258" w:lineRule="auto"/>
        <w:ind w:left="1"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D3" w:rsidRPr="0087231A" w:rsidRDefault="00D94BD3" w:rsidP="00D94BD3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А.6 Органолептическая оценка блюд из мяса и птицы</w:t>
      </w:r>
    </w:p>
    <w:p w:rsidR="00D94BD3" w:rsidRPr="0087231A" w:rsidRDefault="00D94BD3" w:rsidP="00D94BD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BD3" w:rsidRPr="0087231A" w:rsidRDefault="00D94BD3" w:rsidP="00D94BD3">
      <w:pPr>
        <w:widowControl w:val="0"/>
        <w:spacing w:line="258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мясных блюд вначале оценивают внешний вид блюда в целом и отдельно мясного изделия: правильность формы нарезки, состояние поверхности, панировки. Затем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прверяют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степень готовности изделий проколом поварской иглой согласно текстуре (консистенции) и цвету на разрезе. После этого оценивают запах и вкус блюда. Для мясных соусных блюд отдельно оценивают все его составные части (основное изделие, соус, гарнир), а затем пробуют блюдо в целом.</w:t>
      </w:r>
    </w:p>
    <w:p w:rsidR="00D94BD3" w:rsidRPr="0087231A" w:rsidRDefault="00D94BD3" w:rsidP="00D94BD3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BD3" w:rsidRPr="0087231A" w:rsidRDefault="00D94BD3" w:rsidP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А.7 Органолептическая оценка соусов</w:t>
      </w:r>
    </w:p>
    <w:p w:rsidR="00D94BD3" w:rsidRPr="0087231A" w:rsidRDefault="00D94BD3" w:rsidP="00D94BD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BD3" w:rsidRPr="0087231A" w:rsidRDefault="00D94BD3" w:rsidP="00D94BD3">
      <w:pPr>
        <w:widowControl w:val="0"/>
        <w:spacing w:line="258" w:lineRule="auto"/>
        <w:ind w:left="1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органолептической оценке соусов определяют их консистенцию, переливая тонкой струйкой и пробуя на вкус. </w:t>
      </w:r>
      <w:proofErr w:type="gram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оценивают цвет, состав (лук, огурцы, корнеплоды и т.д.) правильность формы нарезки, текстуру (консистенцию) наполнителей, а также запах и вкус.</w:t>
      </w:r>
      <w:proofErr w:type="gramEnd"/>
    </w:p>
    <w:p w:rsidR="00D94BD3" w:rsidRPr="0087231A" w:rsidRDefault="00D94BD3" w:rsidP="00D94BD3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BD3" w:rsidRPr="0087231A" w:rsidRDefault="00D94BD3" w:rsidP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А.8 Органолептическая оценка холодных блюд, салатов и закусок.</w:t>
      </w:r>
    </w:p>
    <w:p w:rsidR="00D94BD3" w:rsidRPr="0087231A" w:rsidRDefault="00D94BD3" w:rsidP="00D94BD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BD3" w:rsidRPr="0087231A" w:rsidRDefault="00D94BD3" w:rsidP="00D94BD3">
      <w:pPr>
        <w:widowControl w:val="0"/>
        <w:spacing w:line="260" w:lineRule="auto"/>
        <w:ind w:left="1" w:right="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холодных блюд, салатов и закусок особое внимание обращают на внешний вид блюда: правильность форму нарезки основных продуктов, их текстуру (консистенцию).</w:t>
      </w:r>
    </w:p>
    <w:p w:rsidR="00D94BD3" w:rsidRPr="0087231A" w:rsidRDefault="00D94BD3" w:rsidP="00D94BD3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BD3" w:rsidRPr="0087231A" w:rsidRDefault="00D94BD3" w:rsidP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А.9 Органолептическая оценка сладких блюд</w:t>
      </w: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4BD3" w:rsidRPr="0087231A" w:rsidRDefault="00D94BD3" w:rsidP="00D94BD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BD3" w:rsidRPr="0087231A" w:rsidRDefault="00D94BD3" w:rsidP="00D94BD3">
      <w:pPr>
        <w:widowControl w:val="0"/>
        <w:spacing w:line="258" w:lineRule="auto"/>
        <w:ind w:left="1" w:right="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сладких горячих блюд вначале исследуют внешний вид: характер поверхности, цвет и состояние корочки; массу на разрезе (изломе):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пропеченность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, отсутствие закала. Затем оценивают запах и вкус.</w:t>
      </w:r>
    </w:p>
    <w:p w:rsidR="00D94BD3" w:rsidRPr="0087231A" w:rsidRDefault="00D94BD3" w:rsidP="00D94BD3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BD3" w:rsidRPr="0087231A" w:rsidRDefault="00D94BD3" w:rsidP="00D94BD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А.10 Органолептическая оценка мучных и булочных изделий.</w:t>
      </w:r>
    </w:p>
    <w:p w:rsidR="00D94BD3" w:rsidRPr="0087231A" w:rsidRDefault="00D94BD3" w:rsidP="00D94BD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BD3" w:rsidRDefault="00D94BD3" w:rsidP="00D94BD3">
      <w:pPr>
        <w:widowControl w:val="0"/>
        <w:spacing w:line="258" w:lineRule="auto"/>
        <w:ind w:left="1" w:right="13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94BD3">
          <w:pgSz w:w="11906" w:h="16838"/>
          <w:pgMar w:top="707" w:right="572" w:bottom="0" w:left="1701" w:header="0" w:footer="0" w:gutter="0"/>
          <w:cols w:space="708"/>
        </w:sectPr>
      </w:pPr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мучных и мучных кулинарных изделий исследуют их внешний вид (характер поверхности теста, цвет и состояние корочки у блинов,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оладьев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пирожков и др., форму изделия), обращают внимание на соотношение фарша и теста, количество фарша (его сочность, степень готовности, состав), а затем оценивают запах и вкус. Характеризуя внешний вид мучных кондитерских и булочных изделий, обращают внимание на состояние поверхности, ее отделку, цвет и состояние корочки, отсутствие отслоения корочки от мякиша, толщину и форму изделий. Затем оценивают состояние мякиша: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пропеченность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отсутствие признаков </w:t>
      </w:r>
      <w:proofErr w:type="spellStart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непромеса</w:t>
      </w:r>
      <w:proofErr w:type="spellEnd"/>
      <w:r w:rsidRPr="0087231A">
        <w:rPr>
          <w:rFonts w:ascii="Times New Roman" w:eastAsia="Times New Roman" w:hAnsi="Times New Roman" w:cs="Times New Roman"/>
          <w:color w:val="000000"/>
          <w:sz w:val="24"/>
          <w:szCs w:val="24"/>
        </w:rPr>
        <w:t>, характер пористости, эластичность, свежесть, отсутствие закала.</w:t>
      </w:r>
    </w:p>
    <w:p w:rsidR="00495EDB" w:rsidRDefault="00D94BD3">
      <w:pPr>
        <w:widowControl w:val="0"/>
        <w:tabs>
          <w:tab w:val="left" w:pos="59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EDB">
          <w:type w:val="continuous"/>
          <w:pgSz w:w="11906" w:h="16838"/>
          <w:pgMar w:top="707" w:right="850" w:bottom="0" w:left="1701" w:header="0" w:footer="0" w:gutter="0"/>
          <w:cols w:num="2" w:space="708" w:equalWidth="0">
            <w:col w:w="1576" w:space="587"/>
            <w:col w:w="7191" w:space="0"/>
          </w:cols>
        </w:sectPr>
      </w:pPr>
      <w:bookmarkStart w:id="8" w:name="_page_5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3,0</w:t>
      </w:r>
      <w:bookmarkEnd w:id="8"/>
    </w:p>
    <w:p w:rsidR="00495EDB" w:rsidRDefault="00D94BD3">
      <w:pPr>
        <w:widowControl w:val="0"/>
        <w:spacing w:line="240" w:lineRule="auto"/>
        <w:ind w:left="4708" w:right="-20"/>
        <w:rPr>
          <w:color w:val="000000"/>
        </w:rPr>
      </w:pPr>
      <w:bookmarkStart w:id="9" w:name="_page_52_0"/>
      <w:r>
        <w:rPr>
          <w:color w:val="000000"/>
        </w:rPr>
        <w:lastRenderedPageBreak/>
        <w:t>15</w:t>
      </w:r>
    </w:p>
    <w:p w:rsidR="00495EDB" w:rsidRDefault="00495EDB">
      <w:pPr>
        <w:spacing w:line="240" w:lineRule="exact"/>
        <w:rPr>
          <w:sz w:val="24"/>
          <w:szCs w:val="24"/>
        </w:rPr>
      </w:pPr>
    </w:p>
    <w:p w:rsidR="00495EDB" w:rsidRDefault="00495EDB">
      <w:pPr>
        <w:spacing w:after="106" w:line="240" w:lineRule="exact"/>
        <w:rPr>
          <w:sz w:val="24"/>
          <w:szCs w:val="24"/>
        </w:rPr>
      </w:pPr>
    </w:p>
    <w:p w:rsidR="00495EDB" w:rsidRDefault="00D94BD3">
      <w:pPr>
        <w:widowControl w:val="0"/>
        <w:spacing w:line="275" w:lineRule="auto"/>
        <w:ind w:left="1" w:right="1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Положением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 МКДОУ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Руднянский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«Огонек» ознакомлен:</w:t>
      </w:r>
    </w:p>
    <w:p w:rsidR="00495EDB" w:rsidRDefault="00495ED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EDB" w:rsidRDefault="00D94BD3">
      <w:pPr>
        <w:widowControl w:val="0"/>
        <w:tabs>
          <w:tab w:val="left" w:pos="934"/>
          <w:tab w:val="left" w:pos="3908"/>
          <w:tab w:val="left" w:pos="5932"/>
          <w:tab w:val="left" w:pos="7867"/>
        </w:tabs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EDB">
          <w:pgSz w:w="11906" w:h="16838"/>
          <w:pgMar w:top="707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24" behindDoc="1" locked="0" layoutInCell="0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-5304</wp:posOffset>
                </wp:positionV>
                <wp:extent cx="6257239" cy="8360409"/>
                <wp:effectExtent l="0" t="0" r="0" b="0"/>
                <wp:wrapNone/>
                <wp:docPr id="528" name="drawingObject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39" cy="8360409"/>
                          <a:chOff x="0" y="0"/>
                          <a:chExt cx="6257239" cy="8360409"/>
                        </a:xfrm>
                        <a:noFill/>
                      </wpg:grpSpPr>
                      <wps:wsp>
                        <wps:cNvPr id="529" name="Shape 52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095" y="3047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851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91261" y="3047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47683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479876" y="3047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76181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764864" y="3047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98901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995113" y="3047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25419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04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588213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476830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761815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992065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6254191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095" y="184405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85165" y="184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91261" y="184405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473782" y="1844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479876" y="184405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761815" y="18135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764864" y="184405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989017" y="184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995113" y="184405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251143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047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88213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476830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761815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4992065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254191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0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095" y="365759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85165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91261" y="365759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476830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479876" y="365759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761815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764864" y="365759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989017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4995113" y="365759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6254191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047" y="3688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88213" y="3688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2476830" y="3688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761815" y="3688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992065" y="3688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254191" y="3688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0" y="5471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6095" y="547116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85165" y="547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91261" y="547116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473782" y="5471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479876" y="547116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761815" y="54406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764864" y="547116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989017" y="547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995113" y="547116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251143" y="5471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47" y="5501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588213" y="5501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476830" y="5501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761815" y="5501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992065" y="5501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254191" y="5501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7284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095" y="728471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85165" y="728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91261" y="728471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476830" y="725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479876" y="728471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761815" y="725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764864" y="728471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989017" y="728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995113" y="728471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254191" y="725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047" y="7315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88213" y="7315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476830" y="7315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761815" y="7315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992065" y="7315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254191" y="7315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0" y="909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095" y="909828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85165" y="9098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591261" y="909828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473782" y="9098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479876" y="909828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761815" y="90678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764864" y="909828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989017" y="9098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995113" y="909828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251143" y="909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047" y="9128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588213" y="9128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476830" y="9128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761815" y="9128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992065" y="9128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254191" y="9128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1091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095" y="1091183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85165" y="1091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91261" y="1091183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476830" y="1088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479876" y="1091183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761815" y="1088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764864" y="1091183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989017" y="1091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995113" y="1091183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254191" y="1088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047" y="109423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588213" y="109423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476830" y="109423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761815" y="109423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4992065" y="109423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6254191" y="109423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0" y="12740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095" y="1274064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85165" y="12740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591261" y="1274064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476830" y="12710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479876" y="1274064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761815" y="12710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764864" y="1274064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4989017" y="12740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995113" y="1274064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254191" y="12710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047" y="1277189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88213" y="1277189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476830" y="1277189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761815" y="1277189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992065" y="1277189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254191" y="1277189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1455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095" y="1455801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85165" y="14558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91261" y="1455801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476830" y="14527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2479876" y="1455801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761815" y="14527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764864" y="1455801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989017" y="14558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995113" y="1455801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254191" y="14527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047" y="14588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588213" y="14588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476830" y="14588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761815" y="14588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992065" y="14588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254191" y="14588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0" y="1637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095" y="1637156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85165" y="16371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91261" y="1637156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476830" y="16341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479876" y="1637156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761815" y="16341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764864" y="1637156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989017" y="16371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995113" y="1637156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254191" y="16341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047" y="164020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588213" y="164020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476830" y="164020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761815" y="164020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4992065" y="164020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254191" y="164020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0" y="1818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6095" y="1818513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585165" y="18185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591261" y="1818513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476830" y="18154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479876" y="1818513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761815" y="18154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764864" y="1818513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989017" y="18185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995113" y="1818513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254191" y="18154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047" y="1821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588213" y="1821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476830" y="1821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761815" y="1821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992065" y="1821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6254191" y="1821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1999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095" y="1999870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85165" y="1999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91261" y="1999870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476830" y="19968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479876" y="1999870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761815" y="19968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764864" y="1999870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4989017" y="1999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995113" y="1999870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254191" y="19968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047" y="200291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88213" y="200291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476830" y="200291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761815" y="200291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992065" y="200291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254191" y="200291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0" y="21812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095" y="2181225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85165" y="21812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591261" y="2181225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2476830" y="21781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479876" y="2181225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761815" y="21781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764864" y="2181225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989017" y="21812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995113" y="2181225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254191" y="21781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047" y="218427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588213" y="218427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476830" y="218427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761815" y="218427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992065" y="218427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254191" y="218427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0" y="23641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095" y="2364106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85165" y="23641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591261" y="2364106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473782" y="23641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479876" y="2364106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61815" y="23610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764864" y="2364106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989017" y="23641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995113" y="2364106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6251143" y="23641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047" y="23671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588213" y="23671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476830" y="23671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761815" y="23671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4992065" y="23671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254191" y="23671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25454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6095" y="2545460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85165" y="2545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91261" y="2545460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2476830" y="2542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479876" y="2545460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761815" y="2542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764864" y="2545460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4989017" y="2545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995113" y="2545460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6254191" y="2542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047" y="254850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588213" y="254850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476830" y="254850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761815" y="254850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4992065" y="254850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254191" y="254850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0" y="27268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6095" y="2726816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585165" y="27268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591261" y="2726816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476830" y="27237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479876" y="2726816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761815" y="27237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764864" y="2726816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989017" y="27268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4995113" y="2726816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254191" y="27237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047" y="272986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588213" y="272986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2476830" y="272986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761815" y="272986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4992065" y="272986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254191" y="272986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29081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095" y="2908172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85165" y="29081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91261" y="2908172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476830" y="29051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479876" y="2908172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761815" y="29051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764864" y="2908172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989017" y="29081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995113" y="2908172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254191" y="29051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3047" y="291122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588213" y="291122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476830" y="291122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761815" y="291122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992065" y="291122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6254191" y="291122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0" y="30895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6095" y="3089528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585165" y="30895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591261" y="3089528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476830" y="30864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479876" y="3089528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761815" y="30864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764864" y="3089528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989017" y="30895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995113" y="3089528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6254191" y="30864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047" y="309257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588213" y="309257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2476830" y="309257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761815" y="309257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992065" y="309257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6254191" y="309257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0" y="32708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095" y="3270884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585165" y="32708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591261" y="3270884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476830" y="326783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479876" y="3270884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761815" y="326783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764864" y="3270884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4989017" y="32708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4995113" y="3270884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6254191" y="326783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047" y="327388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588213" y="327388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476830" y="327388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761815" y="327388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992065" y="327388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254191" y="327388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3047" y="3449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6095" y="3452494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588213" y="3449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591261" y="3452494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2476830" y="3449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2479876" y="3452494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761815" y="3449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3764864" y="3452494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4992065" y="3449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995113" y="3452494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6254191" y="3449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047" y="345554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588213" y="345554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2476830" y="345554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3761815" y="345554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4992065" y="345554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6254191" y="345554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3047" y="36323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095" y="3635375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588213" y="36323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591261" y="3635375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476830" y="36323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479876" y="3635375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3761815" y="36323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3764864" y="3635375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992065" y="36323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4995113" y="3635375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254191" y="36323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047" y="36384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588213" y="36384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476830" y="36384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761815" y="36384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992065" y="36384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6254191" y="36384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3816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6095" y="3816731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585165" y="3816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591261" y="3816731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473782" y="381673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2479876" y="3816731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3761815" y="381368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764864" y="3816731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4989017" y="3816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4995113" y="3816731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251143" y="3816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047" y="381978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588213" y="381978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476830" y="381978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761815" y="381978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992065" y="381978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6254191" y="381978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0" y="39980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095" y="3998087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585165" y="39980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591261" y="3998087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473782" y="399808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479876" y="3998087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761815" y="39950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764864" y="3998087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4989017" y="39980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4995113" y="3998087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6251143" y="39980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047" y="40011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588213" y="40011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476830" y="40011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761815" y="40011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4992065" y="40011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254191" y="40011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0" y="4179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6095" y="4179443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585165" y="4179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591261" y="4179443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2473782" y="417944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479876" y="4179443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761815" y="417639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764864" y="4179443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4989017" y="4179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995113" y="4179443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6251143" y="4179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047" y="41824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588213" y="41824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2476830" y="41824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761815" y="41824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992065" y="41824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6254191" y="41824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0" y="4360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6095" y="4360798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585165" y="43607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591261" y="4360798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2476830" y="43577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2479876" y="4360798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3761815" y="43577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764864" y="4360798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989017" y="43607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995113" y="4360798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6254191" y="43577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047" y="436384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588213" y="436384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2476830" y="436384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761815" y="436384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992065" y="436384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254191" y="436384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0" y="4542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6095" y="4542154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585165" y="45421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591261" y="4542154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2476830" y="45391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479876" y="4542154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761815" y="45391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764864" y="4542154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989017" y="45421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4995113" y="4542154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254191" y="45391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047" y="454520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588213" y="454520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2476830" y="454520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761815" y="454520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992065" y="454520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254191" y="454520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0" y="47250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6095" y="4725034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585165" y="47250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591261" y="4725034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2476830" y="47219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2479876" y="4725034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3761815" y="47219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764864" y="4725034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989017" y="47250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995113" y="4725034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254191" y="47219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3047" y="472808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588213" y="472808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2476830" y="472808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761815" y="472808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4992065" y="472808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6254191" y="472808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3047" y="49033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095" y="4906391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588213" y="49033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591261" y="4906391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476830" y="49033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479876" y="4906391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3761815" y="49033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764864" y="4906391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992065" y="49033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4995113" y="4906391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254191" y="49033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047" y="490944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588213" y="490944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476830" y="490944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761815" y="490944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4992065" y="490944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254191" y="490944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047" y="5084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6095" y="5087748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588213" y="5084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591261" y="5087748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476830" y="5084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479876" y="5087748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761815" y="5084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764864" y="5087748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4992065" y="5084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4995113" y="5087748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6254191" y="5084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047" y="509079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88213" y="509079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476830" y="509079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761815" y="509079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992065" y="509079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254191" y="509079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0" y="5269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095" y="5269103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585165" y="5269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91261" y="5269103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2473782" y="52691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479876" y="5269103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761815" y="526605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764864" y="5269103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4989017" y="5269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995113" y="5269103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251143" y="5269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047" y="527222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588213" y="527222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476830" y="527222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761815" y="527222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992065" y="527222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254191" y="527222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047" y="54477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095" y="5450840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588213" y="54477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91261" y="5450840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2476830" y="54477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2479876" y="5450840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761815" y="54477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764864" y="5450840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4992065" y="54477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995113" y="5450840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254191" y="54477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047" y="54538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588213" y="54538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476830" y="54538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761815" y="54538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4992065" y="54538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254191" y="54538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0" y="56321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095" y="5632196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85165" y="5632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591261" y="5632196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473782" y="56321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479876" y="5632196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761815" y="562914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764864" y="5632196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4989017" y="5632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995113" y="5632196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251143" y="56321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047" y="563524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588213" y="563524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476830" y="563524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761815" y="563524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992065" y="563524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6254191" y="563524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047" y="58120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095" y="5815076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588213" y="58120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591261" y="5815076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2476830" y="58120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479876" y="5815076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3761815" y="58120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3764864" y="5815076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4992065" y="58120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4995113" y="5815076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254191" y="58120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047" y="581812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588213" y="581812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476830" y="581812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761815" y="581812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4992065" y="581812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254191" y="581812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0" y="59964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095" y="5996432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585165" y="59964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591261" y="5996432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2473782" y="599643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479876" y="5996432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761815" y="599338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764864" y="5996432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4989017" y="59964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995113" y="5996432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6251143" y="59964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047" y="599947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588213" y="599947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2476830" y="599947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761815" y="599947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4992065" y="599947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6254191" y="599947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0" y="61777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095" y="6177788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585165" y="61777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591261" y="6177788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2473782" y="617778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479876" y="6177788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761815" y="61747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3764864" y="6177788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4989017" y="61777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4995113" y="6177788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251143" y="61777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3047" y="61808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588213" y="61808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476830" y="61808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761815" y="61808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4992065" y="61808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254191" y="61808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0" y="63591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095" y="6359144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585165" y="6359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591261" y="6359144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2473782" y="635914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479876" y="6359144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761815" y="63560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764864" y="6359144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4989017" y="6359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4995113" y="6359144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251143" y="63591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047" y="636219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588213" y="636219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476830" y="636219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761815" y="636219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4992065" y="636219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254191" y="636219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0" y="65405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095" y="6540500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585165" y="65405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91261" y="6540500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2473782" y="65405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479876" y="6540500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761815" y="653745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764864" y="6540500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4989017" y="65405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995113" y="6540500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251143" y="65405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047" y="65435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588213" y="65435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476830" y="65435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761815" y="65435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992065" y="65435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6254191" y="65435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0" y="67218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095" y="6721856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585165" y="67218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591261" y="6721856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473782" y="67218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2479876" y="6721856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761815" y="671880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764864" y="6721856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989017" y="67218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4995113" y="6721856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251143" y="67218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047" y="672490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588213" y="672490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2476830" y="672490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761815" y="672490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992065" y="672490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254191" y="672490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0" y="69032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6095" y="6903212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585165" y="69032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591261" y="6903212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473782" y="69032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2479876" y="6903212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761815" y="690016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764864" y="6903212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989017" y="69032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995113" y="6903212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251143" y="69032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047" y="690625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88213" y="690625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2476830" y="690625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761815" y="690625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4992065" y="690625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6254191" y="690625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047" y="7083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6095" y="7086091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588213" y="7083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91261" y="7086091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2476830" y="7083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479876" y="7086091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761815" y="7083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764864" y="7086091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992065" y="7083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4995113" y="7086091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6254191" y="7083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047" y="708914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588213" y="708914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2476830" y="708914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761815" y="708914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992065" y="708914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6254191" y="708914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0" y="72674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6095" y="7267448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585165" y="72674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91261" y="7267448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473782" y="726744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2479876" y="7267448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761815" y="726440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764864" y="7267448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4989017" y="72674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4995113" y="7267448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6251143" y="72674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047" y="727044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588213" y="727044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2476830" y="727044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761815" y="727044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4992065" y="727044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6254191" y="727044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047" y="74460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6095" y="7449057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88213" y="74460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591261" y="7449057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2476830" y="74460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2479876" y="7449057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761815" y="74460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764864" y="7449057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4992065" y="74460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4995113" y="7449057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6254191" y="74460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3047" y="745210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588213" y="745210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2476830" y="745210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761815" y="745210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4992065" y="745210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6254191" y="745210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0" y="7630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6095" y="7630414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585165" y="7630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591261" y="7630414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2473782" y="76304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2479876" y="7630414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761815" y="76273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764864" y="7630414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4989017" y="7630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4995113" y="7630414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251143" y="7630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047" y="763346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588213" y="763346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476830" y="763346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3761815" y="763346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4992065" y="763346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6254191" y="763346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3047" y="78087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095" y="7811771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588213" y="78087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591261" y="7811771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2476830" y="78087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2479876" y="7811771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3761815" y="78087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3764864" y="7811771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4989017" y="78117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4995113" y="7811771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6254191" y="78087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3047" y="78148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588213" y="78148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2476830" y="78148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761815" y="78148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4992065" y="78148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6254191" y="78148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0" y="79931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095" y="7993126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585165" y="79931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591261" y="7993126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473782" y="799312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2479876" y="7993126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761815" y="79900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764864" y="7993126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4989017" y="79931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4995113" y="7993126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6251143" y="79931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3047" y="79961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588213" y="79961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2476830" y="79961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761815" y="79961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4992065" y="79961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6254191" y="79961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0" y="8176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6095" y="8176006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585165" y="8176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591261" y="8176006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2473782" y="81760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2479876" y="8176006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761815" y="817295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764864" y="8176006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4989017" y="8176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995113" y="8176006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251143" y="8176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3047" y="817905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0" y="83573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6095" y="8357362"/>
                            <a:ext cx="5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9">
                                <a:moveTo>
                                  <a:pt x="0" y="0"/>
                                </a:moveTo>
                                <a:lnTo>
                                  <a:pt x="5790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588213" y="817905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585165" y="83573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91261" y="8357362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2476830" y="817905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2473782" y="835736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2479876" y="8357362"/>
                            <a:ext cx="127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761815" y="817905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761815" y="835431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764864" y="8357362"/>
                            <a:ext cx="122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6">
                                <a:moveTo>
                                  <a:pt x="0" y="0"/>
                                </a:moveTo>
                                <a:lnTo>
                                  <a:pt x="1224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4992065" y="817905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4989017" y="83573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4995113" y="8357362"/>
                            <a:ext cx="12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>
                                <a:moveTo>
                                  <a:pt x="0" y="0"/>
                                </a:moveTo>
                                <a:lnTo>
                                  <a:pt x="12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6254191" y="817905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6251143" y="83573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подпись</w:t>
      </w:r>
      <w:bookmarkEnd w:id="9"/>
    </w:p>
    <w:p w:rsidR="00495EDB" w:rsidRDefault="00D94BD3">
      <w:pPr>
        <w:widowControl w:val="0"/>
        <w:spacing w:line="240" w:lineRule="auto"/>
        <w:ind w:left="4708" w:right="-20"/>
        <w:rPr>
          <w:color w:val="000000"/>
        </w:rPr>
      </w:pPr>
      <w:bookmarkStart w:id="10" w:name="_page_54_0"/>
      <w:r>
        <w:rPr>
          <w:color w:val="000000"/>
        </w:rPr>
        <w:lastRenderedPageBreak/>
        <w:t>16</w:t>
      </w:r>
      <w:bookmarkEnd w:id="10"/>
    </w:p>
    <w:sectPr w:rsidR="00495EDB">
      <w:pgSz w:w="11906" w:h="16838"/>
      <w:pgMar w:top="707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5EDB"/>
    <w:rsid w:val="002E73B0"/>
    <w:rsid w:val="00495EDB"/>
    <w:rsid w:val="00525FAE"/>
    <w:rsid w:val="0087231A"/>
    <w:rsid w:val="00D47B93"/>
    <w:rsid w:val="00D94BD3"/>
    <w:rsid w:val="00E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756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Огонек</dc:creator>
  <cp:lastModifiedBy>Огонек</cp:lastModifiedBy>
  <cp:revision>7</cp:revision>
  <dcterms:created xsi:type="dcterms:W3CDTF">2023-02-17T13:35:00Z</dcterms:created>
  <dcterms:modified xsi:type="dcterms:W3CDTF">2023-03-02T06:17:00Z</dcterms:modified>
</cp:coreProperties>
</file>