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34" w:rsidRPr="006C4F3A" w:rsidRDefault="009A1C34" w:rsidP="00AE4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3A"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664.5pt">
            <v:imagedata r:id="rId4" o:title=""/>
          </v:shape>
        </w:pict>
      </w:r>
      <w:r w:rsidRPr="006C4F3A">
        <w:rPr>
          <w:rFonts w:ascii="Times New Roman" w:hAnsi="Times New Roman"/>
          <w:b/>
          <w:color w:val="000000"/>
          <w:sz w:val="24"/>
          <w:szCs w:val="24"/>
        </w:rPr>
        <w:object w:dxaOrig="9581" w:dyaOrig="14490">
          <v:shape id="_x0000_i1026" type="#_x0000_t75" style="width:479.25pt;height:724.5pt" o:ole="">
            <v:imagedata r:id="rId5" o:title=""/>
          </v:shape>
          <o:OLEObject Type="Embed" ProgID="Word.Document.8" ShapeID="_x0000_i1026" DrawAspect="Content" ObjectID="_1675756303" r:id="rId6">
            <o:FieldCodes>\s</o:FieldCodes>
          </o:OLEObject>
        </w:object>
      </w:r>
    </w:p>
    <w:p w:rsidR="009A1C34" w:rsidRPr="00CD33DA" w:rsidRDefault="009A1C34" w:rsidP="00AE4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570A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  <w:r w:rsidRPr="00CD33D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A1C34" w:rsidRPr="0029570A" w:rsidRDefault="009A1C34" w:rsidP="00AE4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1C34" w:rsidRPr="0029570A" w:rsidRDefault="009A1C34" w:rsidP="00CD33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график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является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локальным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нормативным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документом, регламентирующим общие требования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к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процесса в учебном году в МКДОУ «Руднянский детский сад «</w:t>
      </w:r>
      <w:r w:rsidRPr="00AE41EB">
        <w:rPr>
          <w:rFonts w:ascii="Times New Roman" w:hAnsi="Times New Roman"/>
          <w:color w:val="000000"/>
          <w:sz w:val="24"/>
          <w:szCs w:val="24"/>
        </w:rPr>
        <w:t>Огонёк</w:t>
      </w:r>
      <w:r w:rsidRPr="0029570A">
        <w:rPr>
          <w:rFonts w:ascii="Times New Roman" w:hAnsi="Times New Roman"/>
          <w:color w:val="000000"/>
          <w:sz w:val="24"/>
          <w:szCs w:val="24"/>
        </w:rPr>
        <w:t>» на 2020 – 2021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учебный год.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график разработанный в соответствии с: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Федеральным законом от 29.12.2012г. № 273-ФЗ «Об образовании в Российской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Федерации»;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Приказом Министерства образования и науки Российской Федерации от 30.08.2013 №1014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«Об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утверждении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порядка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осуществления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образовательной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д</w:t>
      </w:r>
      <w:r w:rsidRPr="0029570A">
        <w:rPr>
          <w:rFonts w:ascii="Times New Roman" w:hAnsi="Times New Roman"/>
          <w:color w:val="000000"/>
          <w:sz w:val="24"/>
          <w:szCs w:val="24"/>
        </w:rPr>
        <w:t>еятельности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основным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общеобразовательным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29570A">
        <w:rPr>
          <w:rFonts w:ascii="Times New Roman" w:hAnsi="Times New Roman"/>
          <w:color w:val="000000"/>
          <w:sz w:val="24"/>
          <w:szCs w:val="24"/>
        </w:rPr>
        <w:t>-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образовательным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образования»;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Санитарно-эпидемиологическими правилами и нормативами СанПиН 2.4.1.3049-13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 xml:space="preserve">«Санитарно-эпидемиологические требования к устройству, содержанию и </w:t>
      </w:r>
      <w:r w:rsidRPr="00AE41EB">
        <w:rPr>
          <w:rFonts w:ascii="Times New Roman" w:hAnsi="Times New Roman"/>
          <w:color w:val="000000"/>
          <w:sz w:val="24"/>
          <w:szCs w:val="24"/>
        </w:rPr>
        <w:t>о</w:t>
      </w:r>
      <w:r w:rsidRPr="0029570A">
        <w:rPr>
          <w:rFonts w:ascii="Times New Roman" w:hAnsi="Times New Roman"/>
          <w:color w:val="000000"/>
          <w:sz w:val="24"/>
          <w:szCs w:val="24"/>
        </w:rPr>
        <w:t>рганизации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режима работы дошкольных образовательных учреждений», от 13.05.2013г.;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Письмом Министерства образования и науки Российской Федерации от 31.05.2007 №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03-1213 «О методических рекомендациях по отнесению дошкольных образовательных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учреждений к определенному виду»;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Приказом Министерства образования и науки Российской Федерации от 17.10.2013 №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1155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«Об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утверждении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государственного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стандарта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дошкольного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образования»;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Письмом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«Комментарии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к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ФГОС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дошкольного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образования»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Министерства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образования и науки Российской Федерации от 28.02.2014 г. № 08-249.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 учебный график обсуждается и принимается Педагогическим советом и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утверждается приказом заведующего МКДОУ «Руднянский детский сад «</w:t>
      </w:r>
      <w:r w:rsidRPr="00AE41EB">
        <w:rPr>
          <w:rFonts w:ascii="Times New Roman" w:hAnsi="Times New Roman"/>
          <w:color w:val="000000"/>
          <w:sz w:val="24"/>
          <w:szCs w:val="24"/>
        </w:rPr>
        <w:t>Огонёк</w:t>
      </w:r>
      <w:r w:rsidRPr="0029570A">
        <w:rPr>
          <w:rFonts w:ascii="Times New Roman" w:hAnsi="Times New Roman"/>
          <w:color w:val="000000"/>
          <w:sz w:val="24"/>
          <w:szCs w:val="24"/>
        </w:rPr>
        <w:t>» до начала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учебного года.</w:t>
      </w:r>
    </w:p>
    <w:p w:rsidR="009A1C34" w:rsidRPr="00AE41EB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 учебный график учитывает в полном объёме возрастные психофизические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особенности воспитанников и отвечает требованиям охраны их жизни и здоровья.</w:t>
      </w:r>
    </w:p>
    <w:p w:rsidR="009A1C34" w:rsidRPr="00AE41EB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A1C34" w:rsidRPr="00F4501F" w:rsidTr="00F4501F">
        <w:tc>
          <w:tcPr>
            <w:tcW w:w="9571" w:type="dxa"/>
            <w:gridSpan w:val="2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1C34" w:rsidRPr="00F4501F" w:rsidRDefault="009A1C34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 работы учреждения</w:t>
            </w:r>
          </w:p>
        </w:tc>
      </w:tr>
      <w:tr w:rsidR="009A1C34" w:rsidRPr="00F4501F" w:rsidTr="00F4501F">
        <w:tc>
          <w:tcPr>
            <w:tcW w:w="4785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5 дней (с понедельника по пятницу)</w:t>
            </w:r>
          </w:p>
        </w:tc>
      </w:tr>
      <w:tr w:rsidR="009A1C34" w:rsidRPr="00F4501F" w:rsidTr="00F4501F">
        <w:tc>
          <w:tcPr>
            <w:tcW w:w="4785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786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10,5 часов в день (с 7.3 до 18 часов)</w:t>
            </w:r>
          </w:p>
        </w:tc>
      </w:tr>
      <w:tr w:rsidR="009A1C34" w:rsidRPr="00F4501F" w:rsidTr="00F4501F">
        <w:tc>
          <w:tcPr>
            <w:tcW w:w="4785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Нерабочие дни</w:t>
            </w:r>
          </w:p>
        </w:tc>
        <w:tc>
          <w:tcPr>
            <w:tcW w:w="4786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9A1C34" w:rsidRPr="00F4501F" w:rsidTr="00F4501F">
        <w:tc>
          <w:tcPr>
            <w:tcW w:w="9571" w:type="dxa"/>
            <w:gridSpan w:val="2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1C34" w:rsidRPr="00F4501F" w:rsidRDefault="009A1C34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</w:tr>
      <w:tr w:rsidR="009A1C34" w:rsidRPr="00F4501F" w:rsidTr="00F4501F">
        <w:tc>
          <w:tcPr>
            <w:tcW w:w="4785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 01.09. 2020 по 31.05.2021</w:t>
            </w:r>
          </w:p>
        </w:tc>
        <w:tc>
          <w:tcPr>
            <w:tcW w:w="4786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9A1C34" w:rsidRPr="00F4501F" w:rsidTr="00F4501F">
        <w:tc>
          <w:tcPr>
            <w:tcW w:w="4785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 01.09. 2020 по 31.12.2020</w:t>
            </w:r>
          </w:p>
        </w:tc>
        <w:tc>
          <w:tcPr>
            <w:tcW w:w="4786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I полугодие</w:t>
            </w:r>
          </w:p>
        </w:tc>
      </w:tr>
      <w:tr w:rsidR="009A1C34" w:rsidRPr="00F4501F" w:rsidTr="00F4501F">
        <w:tc>
          <w:tcPr>
            <w:tcW w:w="4785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 11.01.2021 по 31.05.2021</w:t>
            </w:r>
          </w:p>
        </w:tc>
        <w:tc>
          <w:tcPr>
            <w:tcW w:w="4786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II полугодие</w:t>
            </w:r>
          </w:p>
        </w:tc>
      </w:tr>
      <w:tr w:rsidR="009A1C34" w:rsidRPr="00F4501F" w:rsidTr="00F4501F">
        <w:tc>
          <w:tcPr>
            <w:tcW w:w="4785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 01.06.2021 по 31.08.2021</w:t>
            </w:r>
          </w:p>
        </w:tc>
        <w:tc>
          <w:tcPr>
            <w:tcW w:w="4786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Летний оздоровительный период</w:t>
            </w:r>
          </w:p>
        </w:tc>
      </w:tr>
      <w:tr w:rsidR="009A1C34" w:rsidRPr="00F4501F" w:rsidTr="00F4501F">
        <w:tc>
          <w:tcPr>
            <w:tcW w:w="9571" w:type="dxa"/>
            <w:gridSpan w:val="2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1C34" w:rsidRPr="00F4501F" w:rsidRDefault="009A1C34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Мероприятия, проводимые в рамках образовательного процесса</w:t>
            </w:r>
          </w:p>
        </w:tc>
      </w:tr>
      <w:tr w:rsidR="009A1C34" w:rsidRPr="00F4501F" w:rsidTr="00F4501F">
        <w:tc>
          <w:tcPr>
            <w:tcW w:w="9571" w:type="dxa"/>
            <w:gridSpan w:val="2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Оценка индивидуального развития дошкольников, связанная с оценкой эффективности</w:t>
            </w:r>
          </w:p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педагогических действий и лежащая в основе его дальнейшего планирования.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      </w:r>
          </w:p>
        </w:tc>
      </w:tr>
      <w:tr w:rsidR="009A1C34" w:rsidRPr="00F4501F" w:rsidTr="00F4501F">
        <w:tc>
          <w:tcPr>
            <w:tcW w:w="4785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Диагностический период (2 недели)</w:t>
            </w:r>
          </w:p>
        </w:tc>
        <w:tc>
          <w:tcPr>
            <w:tcW w:w="4786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 01.09. 2020 по 14.09.2020</w:t>
            </w:r>
          </w:p>
        </w:tc>
      </w:tr>
      <w:tr w:rsidR="009A1C34" w:rsidRPr="00F4501F" w:rsidTr="00F4501F">
        <w:tc>
          <w:tcPr>
            <w:tcW w:w="4785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Диагностический период (2 недели)</w:t>
            </w:r>
          </w:p>
        </w:tc>
        <w:tc>
          <w:tcPr>
            <w:tcW w:w="4786" w:type="dxa"/>
          </w:tcPr>
          <w:p w:rsidR="009A1C34" w:rsidRPr="00F4501F" w:rsidRDefault="009A1C34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 17.05.2021 по 31.05.2021</w:t>
            </w:r>
          </w:p>
        </w:tc>
      </w:tr>
    </w:tbl>
    <w:p w:rsidR="009A1C34" w:rsidRPr="00AE41EB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1C34" w:rsidRPr="00AE41EB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1C34" w:rsidRPr="00AE41EB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41EB">
        <w:rPr>
          <w:rFonts w:ascii="Times New Roman" w:hAnsi="Times New Roman"/>
          <w:b/>
          <w:color w:val="000000"/>
          <w:sz w:val="24"/>
          <w:szCs w:val="24"/>
        </w:rPr>
        <w:t>Регламентирование образовательного процесса в неделю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1 до 3 лет – 10 занятий (продолжительность - 10 минут),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3 до 4 лет – 11 занятий (продолжительность - 15 минут),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4 до 5 лет – 13 занятий (продолжительность - 20 минут),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5 до 6 лет – 14 занятий (продолжительность - 25 минут),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6 до 7 лет – 15 занятий (продолжительность - 30 минут).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Перерывы между периодами НОД – 10 минут.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41EB">
        <w:rPr>
          <w:rFonts w:ascii="Times New Roman" w:hAnsi="Times New Roman"/>
          <w:b/>
          <w:color w:val="000000"/>
          <w:sz w:val="24"/>
          <w:szCs w:val="24"/>
        </w:rPr>
        <w:t>Родительские собрания: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1 собрание – сентябрь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2 собрание - ноябрь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3 собрание – февраль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4 собрание – май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Культурно-досуговые мероприятия для воспитанников и родителей (законных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представителей) в течение учебного года планируются в соответствии с Годовым планом работы МКДОУ «Руднянский детский сад «Огонёк» на учебный год.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В летний оздоровительный период проводится образовательная деятельность только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художественно-эстетического и физкультурно-оздоровительного направлений</w:t>
      </w:r>
    </w:p>
    <w:p w:rsidR="009A1C34" w:rsidRPr="00AE41EB" w:rsidRDefault="009A1C34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(музыкальные, спортивные, изобразительного искусства).</w:t>
      </w:r>
    </w:p>
    <w:p w:rsidR="009A1C34" w:rsidRPr="0029570A" w:rsidRDefault="009A1C34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1C34" w:rsidRPr="00AE41EB" w:rsidRDefault="009A1C34" w:rsidP="0029570A">
      <w:pPr>
        <w:rPr>
          <w:rFonts w:ascii="Times New Roman" w:hAnsi="Times New Roman"/>
          <w:sz w:val="24"/>
          <w:szCs w:val="24"/>
        </w:rPr>
      </w:pPr>
    </w:p>
    <w:sectPr w:rsidR="009A1C34" w:rsidRPr="00AE41EB" w:rsidSect="00C8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70A"/>
    <w:rsid w:val="0029570A"/>
    <w:rsid w:val="00337F6E"/>
    <w:rsid w:val="006C4F3A"/>
    <w:rsid w:val="008569C7"/>
    <w:rsid w:val="009315B1"/>
    <w:rsid w:val="009A1C34"/>
    <w:rsid w:val="009F0084"/>
    <w:rsid w:val="00A70BE6"/>
    <w:rsid w:val="00AD0057"/>
    <w:rsid w:val="00AE41EB"/>
    <w:rsid w:val="00C817A8"/>
    <w:rsid w:val="00CD33DA"/>
    <w:rsid w:val="00F4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57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546</Words>
  <Characters>3117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д.с</cp:lastModifiedBy>
  <cp:revision>4</cp:revision>
  <cp:lastPrinted>2021-02-25T06:32:00Z</cp:lastPrinted>
  <dcterms:created xsi:type="dcterms:W3CDTF">2021-02-24T23:16:00Z</dcterms:created>
  <dcterms:modified xsi:type="dcterms:W3CDTF">2021-02-25T07:05:00Z</dcterms:modified>
</cp:coreProperties>
</file>