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80F" w:rsidRDefault="00D4480F" w:rsidP="00020A07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20A07" w:rsidRPr="00CB26FF" w:rsidRDefault="005163DF" w:rsidP="00020A07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6286500" cy="8659192"/>
            <wp:effectExtent l="19050" t="0" r="0" b="0"/>
            <wp:docPr id="1" name="Рисунок 1" descr="C:\Users\First\Desktop\Рабочий стол\основ документы\положение об оплате труда 2021 новое\2026 изменения\т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irst\Desktop\Рабочий стол\основ документы\положение об оплате труда 2021 новое\2026 изменения\тит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6591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480F" w:rsidRDefault="00D4480F" w:rsidP="00791069">
      <w:pPr>
        <w:pStyle w:val="a5"/>
        <w:rPr>
          <w:rFonts w:ascii="Times New Roman" w:hAnsi="Times New Roman"/>
        </w:rPr>
      </w:pPr>
    </w:p>
    <w:p w:rsidR="005163DF" w:rsidRDefault="005163DF" w:rsidP="00791069">
      <w:pPr>
        <w:pStyle w:val="a5"/>
        <w:rPr>
          <w:rFonts w:ascii="Times New Roman" w:hAnsi="Times New Roman"/>
        </w:rPr>
      </w:pPr>
    </w:p>
    <w:p w:rsidR="00CB26FF" w:rsidRDefault="00CB26FF" w:rsidP="0036484E">
      <w:pPr>
        <w:pStyle w:val="a5"/>
        <w:jc w:val="both"/>
        <w:rPr>
          <w:rFonts w:ascii="Times New Roman" w:hAnsi="Times New Roman"/>
          <w:color w:val="34343C"/>
        </w:rPr>
      </w:pPr>
    </w:p>
    <w:p w:rsidR="00CB26FF" w:rsidRDefault="00CB26FF" w:rsidP="0036484E">
      <w:pPr>
        <w:pStyle w:val="a5"/>
        <w:jc w:val="both"/>
        <w:rPr>
          <w:rFonts w:ascii="Times New Roman" w:hAnsi="Times New Roman"/>
          <w:color w:val="34343C"/>
        </w:rPr>
      </w:pPr>
    </w:p>
    <w:p w:rsidR="00CB26FF" w:rsidRDefault="00CB26FF" w:rsidP="0036484E">
      <w:pPr>
        <w:pStyle w:val="a5"/>
        <w:jc w:val="both"/>
        <w:rPr>
          <w:rFonts w:ascii="Times New Roman" w:hAnsi="Times New Roman"/>
          <w:color w:val="34343C"/>
        </w:rPr>
      </w:pPr>
    </w:p>
    <w:p w:rsidR="0036484E" w:rsidRPr="00EF7609" w:rsidRDefault="0036484E" w:rsidP="0036484E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EF7609">
        <w:rPr>
          <w:rFonts w:ascii="Times New Roman" w:hAnsi="Times New Roman"/>
          <w:color w:val="34343C"/>
          <w:sz w:val="24"/>
          <w:szCs w:val="24"/>
        </w:rPr>
        <w:t xml:space="preserve">Пункт 1.4 раздела 1 «Общие положения» Положения изложить в новой </w:t>
      </w:r>
      <w:r w:rsidRPr="00EF7609">
        <w:rPr>
          <w:rFonts w:ascii="Times New Roman" w:hAnsi="Times New Roman"/>
          <w:color w:val="34343C"/>
          <w:sz w:val="24"/>
          <w:szCs w:val="24"/>
          <w:lang w:eastAsia="ru-RU"/>
        </w:rPr>
        <w:t>редакции:</w:t>
      </w:r>
    </w:p>
    <w:p w:rsidR="0036484E" w:rsidRPr="00EF7609" w:rsidRDefault="0036484E" w:rsidP="0036484E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</w:pPr>
      <w:r w:rsidRPr="00EF7609"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  <w:t>«1.4. Заработная плата работников учреждений включает оклады (должностные оклады), выплаты компенсационного характера и выплаты стимулирующего характера согласно условиям оплаты труда, определенным настоящим Положением и действующим трудовым законодательством.</w:t>
      </w:r>
    </w:p>
    <w:p w:rsidR="0036484E" w:rsidRPr="00EF7609" w:rsidRDefault="0036484E" w:rsidP="0036484E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</w:pPr>
      <w:r w:rsidRPr="00EF7609"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  <w:t>Заработная плата каждого работника зависит от его квалификации, сложности выполняемой работы, количества и качества затраченного труда и максимальным размером не ограничивается, за исключением случаев, предусмотренных Трудовым кодексом Российской Федерации»</w:t>
      </w:r>
    </w:p>
    <w:p w:rsidR="00AE63C1" w:rsidRPr="00791069" w:rsidRDefault="00AE63C1" w:rsidP="00791069">
      <w:pPr>
        <w:pStyle w:val="a5"/>
        <w:rPr>
          <w:rFonts w:ascii="Times New Roman" w:hAnsi="Times New Roman"/>
          <w:sz w:val="24"/>
          <w:szCs w:val="24"/>
        </w:rPr>
      </w:pPr>
    </w:p>
    <w:sectPr w:rsidR="00AE63C1" w:rsidRPr="00791069" w:rsidSect="00B74945">
      <w:pgSz w:w="11907" w:h="16839"/>
      <w:pgMar w:top="568" w:right="567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05F2A"/>
    <w:multiLevelType w:val="hybridMultilevel"/>
    <w:tmpl w:val="3ABE18D2"/>
    <w:lvl w:ilvl="0" w:tplc="464C6842">
      <w:start w:val="6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>
    <w:nsid w:val="06D430A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4C6853"/>
    <w:multiLevelType w:val="multilevel"/>
    <w:tmpl w:val="EFF672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27690EA2"/>
    <w:multiLevelType w:val="hybridMultilevel"/>
    <w:tmpl w:val="EB8C1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731E93"/>
    <w:multiLevelType w:val="hybridMultilevel"/>
    <w:tmpl w:val="F11695F8"/>
    <w:lvl w:ilvl="0" w:tplc="15E684D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2F767D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341665"/>
    <w:multiLevelType w:val="hybridMultilevel"/>
    <w:tmpl w:val="5E820E5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6A343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2E5F4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C2C400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DBE7D0A"/>
    <w:multiLevelType w:val="hybridMultilevel"/>
    <w:tmpl w:val="EB8C1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CE3045"/>
    <w:multiLevelType w:val="hybridMultilevel"/>
    <w:tmpl w:val="1316768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D5417C"/>
    <w:multiLevelType w:val="hybridMultilevel"/>
    <w:tmpl w:val="9B544AA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C511CB"/>
    <w:multiLevelType w:val="hybridMultilevel"/>
    <w:tmpl w:val="FC969F00"/>
    <w:lvl w:ilvl="0" w:tplc="158E4B30">
      <w:start w:val="4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4">
    <w:nsid w:val="71C555C5"/>
    <w:multiLevelType w:val="multilevel"/>
    <w:tmpl w:val="3F2CE3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78E52F4A"/>
    <w:multiLevelType w:val="hybridMultilevel"/>
    <w:tmpl w:val="4500831A"/>
    <w:lvl w:ilvl="0" w:tplc="14C06F4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987769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E4C7DFE"/>
    <w:multiLevelType w:val="hybridMultilevel"/>
    <w:tmpl w:val="B972FFE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7"/>
  </w:num>
  <w:num w:numId="5">
    <w:abstractNumId w:val="1"/>
  </w:num>
  <w:num w:numId="6">
    <w:abstractNumId w:val="16"/>
  </w:num>
  <w:num w:numId="7">
    <w:abstractNumId w:val="2"/>
  </w:num>
  <w:num w:numId="8">
    <w:abstractNumId w:val="3"/>
  </w:num>
  <w:num w:numId="9">
    <w:abstractNumId w:val="10"/>
  </w:num>
  <w:num w:numId="10">
    <w:abstractNumId w:val="15"/>
  </w:num>
  <w:num w:numId="11">
    <w:abstractNumId w:val="6"/>
  </w:num>
  <w:num w:numId="12">
    <w:abstractNumId w:val="13"/>
  </w:num>
  <w:num w:numId="13">
    <w:abstractNumId w:val="17"/>
  </w:num>
  <w:num w:numId="14">
    <w:abstractNumId w:val="0"/>
  </w:num>
  <w:num w:numId="15">
    <w:abstractNumId w:val="12"/>
  </w:num>
  <w:num w:numId="16">
    <w:abstractNumId w:val="14"/>
  </w:num>
  <w:num w:numId="17">
    <w:abstractNumId w:val="11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5A05CE"/>
    <w:rsid w:val="00020A07"/>
    <w:rsid w:val="00042C58"/>
    <w:rsid w:val="000A4A2F"/>
    <w:rsid w:val="000C0D24"/>
    <w:rsid w:val="000E015A"/>
    <w:rsid w:val="00100A26"/>
    <w:rsid w:val="00122149"/>
    <w:rsid w:val="00165FD7"/>
    <w:rsid w:val="00185292"/>
    <w:rsid w:val="0018757D"/>
    <w:rsid w:val="001C5DE4"/>
    <w:rsid w:val="001D4B76"/>
    <w:rsid w:val="0020379B"/>
    <w:rsid w:val="00211312"/>
    <w:rsid w:val="00286CE9"/>
    <w:rsid w:val="002A73CF"/>
    <w:rsid w:val="002C4CDD"/>
    <w:rsid w:val="002D33B1"/>
    <w:rsid w:val="002D3591"/>
    <w:rsid w:val="002D494A"/>
    <w:rsid w:val="002E4893"/>
    <w:rsid w:val="003514A0"/>
    <w:rsid w:val="00357F65"/>
    <w:rsid w:val="0036484E"/>
    <w:rsid w:val="0038780F"/>
    <w:rsid w:val="004245CD"/>
    <w:rsid w:val="00452722"/>
    <w:rsid w:val="00496275"/>
    <w:rsid w:val="004F7E17"/>
    <w:rsid w:val="005163DF"/>
    <w:rsid w:val="00527F8C"/>
    <w:rsid w:val="00553705"/>
    <w:rsid w:val="00560D6A"/>
    <w:rsid w:val="005711F3"/>
    <w:rsid w:val="00582DDA"/>
    <w:rsid w:val="005A05CE"/>
    <w:rsid w:val="005D79E4"/>
    <w:rsid w:val="00653AF6"/>
    <w:rsid w:val="006B165F"/>
    <w:rsid w:val="006C0A7B"/>
    <w:rsid w:val="006F433C"/>
    <w:rsid w:val="006F74A4"/>
    <w:rsid w:val="00731BFC"/>
    <w:rsid w:val="00782C6A"/>
    <w:rsid w:val="00791069"/>
    <w:rsid w:val="007D5CDB"/>
    <w:rsid w:val="007D6E03"/>
    <w:rsid w:val="007F38E2"/>
    <w:rsid w:val="00855BFB"/>
    <w:rsid w:val="00882398"/>
    <w:rsid w:val="008A4B03"/>
    <w:rsid w:val="008C4383"/>
    <w:rsid w:val="00926A6D"/>
    <w:rsid w:val="00991804"/>
    <w:rsid w:val="009A292A"/>
    <w:rsid w:val="009A368F"/>
    <w:rsid w:val="009F530F"/>
    <w:rsid w:val="009F5F95"/>
    <w:rsid w:val="009F6962"/>
    <w:rsid w:val="00A80976"/>
    <w:rsid w:val="00A96DA4"/>
    <w:rsid w:val="00AA5652"/>
    <w:rsid w:val="00AE63C1"/>
    <w:rsid w:val="00AE69D5"/>
    <w:rsid w:val="00B171E5"/>
    <w:rsid w:val="00B4529C"/>
    <w:rsid w:val="00B57E1A"/>
    <w:rsid w:val="00B640CC"/>
    <w:rsid w:val="00B73A5A"/>
    <w:rsid w:val="00B74945"/>
    <w:rsid w:val="00B830C2"/>
    <w:rsid w:val="00B849B8"/>
    <w:rsid w:val="00BA778A"/>
    <w:rsid w:val="00BB7D20"/>
    <w:rsid w:val="00BF4FEB"/>
    <w:rsid w:val="00C101C1"/>
    <w:rsid w:val="00C76B17"/>
    <w:rsid w:val="00C97481"/>
    <w:rsid w:val="00CA7F78"/>
    <w:rsid w:val="00CB26FF"/>
    <w:rsid w:val="00CF7B2B"/>
    <w:rsid w:val="00D10A12"/>
    <w:rsid w:val="00D4480F"/>
    <w:rsid w:val="00D81A07"/>
    <w:rsid w:val="00DA142A"/>
    <w:rsid w:val="00DB03F6"/>
    <w:rsid w:val="00DB7C68"/>
    <w:rsid w:val="00E009DD"/>
    <w:rsid w:val="00E2624F"/>
    <w:rsid w:val="00E438A1"/>
    <w:rsid w:val="00E47B4E"/>
    <w:rsid w:val="00E50A73"/>
    <w:rsid w:val="00EE7A83"/>
    <w:rsid w:val="00EF7609"/>
    <w:rsid w:val="00F01E19"/>
    <w:rsid w:val="00F23E51"/>
    <w:rsid w:val="00F32BD5"/>
    <w:rsid w:val="00F52B0F"/>
    <w:rsid w:val="00F56AD9"/>
    <w:rsid w:val="00F71D65"/>
    <w:rsid w:val="00FB200E"/>
    <w:rsid w:val="00FC5976"/>
    <w:rsid w:val="00FD7FA0"/>
    <w:rsid w:val="00FF30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BF4FE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C5976"/>
    <w:pPr>
      <w:spacing w:before="0" w:beforeAutospacing="0" w:after="200" w:afterAutospacing="0" w:line="276" w:lineRule="auto"/>
      <w:ind w:left="720"/>
      <w:contextualSpacing/>
    </w:pPr>
    <w:rPr>
      <w:rFonts w:eastAsiaTheme="minorEastAsia"/>
      <w:lang w:val="ru-RU" w:eastAsia="ru-RU"/>
    </w:rPr>
  </w:style>
  <w:style w:type="paragraph" w:styleId="a5">
    <w:name w:val="No Spacing"/>
    <w:uiPriority w:val="1"/>
    <w:qFormat/>
    <w:rsid w:val="00FC5976"/>
    <w:pPr>
      <w:spacing w:before="0" w:beforeAutospacing="0" w:after="0" w:afterAutospacing="0"/>
    </w:pPr>
    <w:rPr>
      <w:rFonts w:ascii="Calibri" w:eastAsia="Times New Roman" w:hAnsi="Calibri" w:cs="Times New Roman"/>
      <w:lang w:val="ru-RU"/>
    </w:rPr>
  </w:style>
  <w:style w:type="table" w:styleId="a6">
    <w:name w:val="Table Grid"/>
    <w:basedOn w:val="a1"/>
    <w:uiPriority w:val="59"/>
    <w:rsid w:val="00FC5976"/>
    <w:pPr>
      <w:spacing w:before="0" w:beforeAutospacing="0" w:after="0" w:afterAutospacing="0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6F433C"/>
    <w:pPr>
      <w:widowControl w:val="0"/>
      <w:autoSpaceDE w:val="0"/>
      <w:autoSpaceDN w:val="0"/>
      <w:adjustRightInd w:val="0"/>
      <w:spacing w:before="0" w:beforeAutospacing="0" w:after="0" w:afterAutospacing="0"/>
    </w:pPr>
    <w:rPr>
      <w:rFonts w:ascii="Calibri" w:eastAsia="Times New Roman" w:hAnsi="Calibri" w:cs="Calibri"/>
      <w:b/>
      <w:bCs/>
      <w:color w:val="000000"/>
      <w:lang w:val="ru-RU" w:eastAsia="ru-RU"/>
    </w:rPr>
  </w:style>
  <w:style w:type="paragraph" w:customStyle="1" w:styleId="ConsPlusNormal">
    <w:name w:val="ConsPlusNormal"/>
    <w:link w:val="ConsPlusNormal0"/>
    <w:rsid w:val="006F433C"/>
    <w:pPr>
      <w:widowControl w:val="0"/>
      <w:suppressAutoHyphens/>
      <w:spacing w:before="0" w:beforeAutospacing="0" w:after="0" w:afterAutospacing="0"/>
      <w:ind w:firstLine="720"/>
    </w:pPr>
    <w:rPr>
      <w:rFonts w:ascii="Arial" w:eastAsia="Arial" w:hAnsi="Arial" w:cs="Times New Roman"/>
      <w:color w:val="000000"/>
      <w:sz w:val="28"/>
      <w:szCs w:val="24"/>
      <w:lang w:val="ru-RU" w:eastAsia="ar-SA"/>
    </w:rPr>
  </w:style>
  <w:style w:type="character" w:customStyle="1" w:styleId="ConsPlusNormal0">
    <w:name w:val="ConsPlusNormal Знак"/>
    <w:link w:val="ConsPlusNormal"/>
    <w:locked/>
    <w:rsid w:val="006F433C"/>
    <w:rPr>
      <w:rFonts w:ascii="Arial" w:eastAsia="Arial" w:hAnsi="Arial" w:cs="Times New Roman"/>
      <w:color w:val="000000"/>
      <w:sz w:val="28"/>
      <w:szCs w:val="24"/>
      <w:lang w:val="ru-RU" w:eastAsia="ar-SA"/>
    </w:rPr>
  </w:style>
  <w:style w:type="paragraph" w:styleId="a7">
    <w:name w:val="Balloon Text"/>
    <w:basedOn w:val="a"/>
    <w:link w:val="a8"/>
    <w:uiPriority w:val="99"/>
    <w:semiHidden/>
    <w:unhideWhenUsed/>
    <w:rsid w:val="00731BF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31B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2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Подготовлено экспертами Актион-МЦФЭР</dc:description>
  <cp:lastModifiedBy>First</cp:lastModifiedBy>
  <cp:revision>19</cp:revision>
  <cp:lastPrinted>2026-09-10T07:31:00Z</cp:lastPrinted>
  <dcterms:created xsi:type="dcterms:W3CDTF">2026-09-09T11:33:00Z</dcterms:created>
  <dcterms:modified xsi:type="dcterms:W3CDTF">2026-09-15T06:17:00Z</dcterms:modified>
</cp:coreProperties>
</file>